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1219" w:rsidR="007B09DC" w:rsidP="00A4734D" w:rsidRDefault="00CC386D" w14:paraId="3DF2D074" w14:textId="3D83C7C8">
      <w:pPr>
        <w:pStyle w:val="Title"/>
        <w:pBdr>
          <w:bottom w:val="single" w:color="0070C0" w:sz="4" w:space="1"/>
        </w:pBdr>
        <w:spacing w:before="0" w:after="0"/>
        <w:ind w:left="0" w:firstLine="0"/>
        <w:rPr>
          <w:color w:val="0070C0"/>
          <w:sz w:val="32"/>
          <w:szCs w:val="32"/>
        </w:rPr>
      </w:pPr>
      <w:r w:rsidRPr="00891219">
        <w:rPr>
          <w:color w:val="0070C0"/>
          <w:sz w:val="32"/>
          <w:szCs w:val="32"/>
        </w:rPr>
        <w:t xml:space="preserve">Role description: </w:t>
      </w:r>
      <w:r w:rsidRPr="00891219" w:rsidR="00FB4AA2">
        <w:rPr>
          <w:color w:val="0070C0"/>
          <w:sz w:val="32"/>
          <w:szCs w:val="32"/>
        </w:rPr>
        <w:t xml:space="preserve">Independent </w:t>
      </w:r>
      <w:r w:rsidR="00415527">
        <w:rPr>
          <w:color w:val="0070C0"/>
          <w:sz w:val="32"/>
          <w:szCs w:val="32"/>
        </w:rPr>
        <w:t>a</w:t>
      </w:r>
      <w:r w:rsidRPr="00891219" w:rsidR="007B09DC">
        <w:rPr>
          <w:color w:val="0070C0"/>
          <w:sz w:val="32"/>
          <w:szCs w:val="32"/>
        </w:rPr>
        <w:t>dvisors</w:t>
      </w:r>
      <w:r w:rsidRPr="00891219" w:rsidR="00A4734D">
        <w:rPr>
          <w:color w:val="0070C0"/>
          <w:sz w:val="32"/>
          <w:szCs w:val="32"/>
        </w:rPr>
        <w:t xml:space="preserve"> for </w:t>
      </w:r>
    </w:p>
    <w:p w:rsidRPr="00891219" w:rsidR="00FA0B72" w:rsidP="00A4734D" w:rsidRDefault="00A4734D" w14:paraId="767297F7" w14:textId="7AEBAA57">
      <w:pPr>
        <w:pStyle w:val="Title"/>
        <w:pBdr>
          <w:bottom w:val="single" w:color="0070C0" w:sz="4" w:space="1"/>
        </w:pBdr>
        <w:spacing w:before="0" w:after="0"/>
        <w:ind w:left="0" w:firstLine="0"/>
        <w:rPr>
          <w:color w:val="0070C0"/>
          <w:sz w:val="32"/>
          <w:szCs w:val="32"/>
        </w:rPr>
      </w:pPr>
      <w:r w:rsidRPr="00891219">
        <w:rPr>
          <w:color w:val="0070C0"/>
          <w:sz w:val="32"/>
          <w:szCs w:val="32"/>
        </w:rPr>
        <w:t>Thames Valley &amp; Surrey Secure Data Environment (TVS SDE)</w:t>
      </w:r>
    </w:p>
    <w:p w:rsidRPr="00B920CD" w:rsidR="008B6655" w:rsidP="00305B8E" w:rsidRDefault="00782C74" w14:paraId="2DA01368" w14:textId="0DD450C4">
      <w:pPr>
        <w:pStyle w:val="Heading1"/>
        <w:spacing w:after="120"/>
      </w:pPr>
      <w:r w:rsidRPr="00B920CD">
        <w:t>Background</w:t>
      </w:r>
    </w:p>
    <w:p w:rsidR="00AD2CBD" w:rsidP="00F50E59" w:rsidRDefault="00B06FE9" w14:paraId="691F6611" w14:textId="6AFD4520">
      <w:r w:rsidRPr="00B920CD">
        <w:t>Information</w:t>
      </w:r>
      <w:r w:rsidR="00777E09">
        <w:t xml:space="preserve"> </w:t>
      </w:r>
      <w:r w:rsidRPr="00B920CD">
        <w:t>about patients is collected and used by the NHS to</w:t>
      </w:r>
      <w:r w:rsidR="00F50E59">
        <w:t>:</w:t>
      </w:r>
    </w:p>
    <w:p w:rsidR="00D03D19" w:rsidP="00D03D19" w:rsidRDefault="00AD2CBD" w14:paraId="1D9606F0" w14:textId="71722435">
      <w:pPr>
        <w:jc w:val="center"/>
        <w:rPr>
          <w:noProof/>
        </w:rPr>
      </w:pPr>
      <w:r>
        <w:rPr>
          <w:noProof/>
        </w:rPr>
        <w:drawing>
          <wp:anchor distT="0" distB="0" distL="114300" distR="114300" simplePos="0" relativeHeight="251658243" behindDoc="1" locked="0" layoutInCell="1" allowOverlap="1" wp14:anchorId="621C6C2E" wp14:editId="44635ADA">
            <wp:simplePos x="0" y="0"/>
            <wp:positionH relativeFrom="margin">
              <wp:posOffset>3813810</wp:posOffset>
            </wp:positionH>
            <wp:positionV relativeFrom="paragraph">
              <wp:posOffset>48099</wp:posOffset>
            </wp:positionV>
            <wp:extent cx="1439545" cy="897255"/>
            <wp:effectExtent l="0" t="0" r="8255" b="0"/>
            <wp:wrapTight wrapText="bothSides">
              <wp:wrapPolygon edited="0">
                <wp:start x="0" y="0"/>
                <wp:lineTo x="0" y="21096"/>
                <wp:lineTo x="21438" y="21096"/>
                <wp:lineTo x="21438" y="0"/>
                <wp:lineTo x="0" y="0"/>
              </wp:wrapPolygon>
            </wp:wrapTight>
            <wp:docPr id="24550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53" t="8176" r="5371" b="8467"/>
                    <a:stretch>
                      <a:fillRect/>
                    </a:stretch>
                  </pic:blipFill>
                  <pic:spPr bwMode="auto">
                    <a:xfrm>
                      <a:off x="0" y="0"/>
                      <a:ext cx="1439545"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4E676F83" wp14:editId="39989247">
            <wp:simplePos x="0" y="0"/>
            <wp:positionH relativeFrom="margin">
              <wp:posOffset>2334260</wp:posOffset>
            </wp:positionH>
            <wp:positionV relativeFrom="paragraph">
              <wp:posOffset>51274</wp:posOffset>
            </wp:positionV>
            <wp:extent cx="1439545" cy="882650"/>
            <wp:effectExtent l="0" t="0" r="8255" b="0"/>
            <wp:wrapTight wrapText="bothSides">
              <wp:wrapPolygon edited="0">
                <wp:start x="0" y="0"/>
                <wp:lineTo x="0" y="20978"/>
                <wp:lineTo x="21438" y="20978"/>
                <wp:lineTo x="21438" y="0"/>
                <wp:lineTo x="0" y="0"/>
              </wp:wrapPolygon>
            </wp:wrapTight>
            <wp:docPr id="199644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72" t="8490" r="5196" b="9730"/>
                    <a:stretch>
                      <a:fillRect/>
                    </a:stretch>
                  </pic:blipFill>
                  <pic:spPr bwMode="auto">
                    <a:xfrm>
                      <a:off x="0" y="0"/>
                      <a:ext cx="1439545" cy="88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D22">
        <w:rPr>
          <w:noProof/>
        </w:rPr>
        <w:drawing>
          <wp:anchor distT="0" distB="0" distL="114300" distR="114300" simplePos="0" relativeHeight="251658242" behindDoc="1" locked="0" layoutInCell="1" allowOverlap="1" wp14:anchorId="67529CD2" wp14:editId="32A13D8E">
            <wp:simplePos x="0" y="0"/>
            <wp:positionH relativeFrom="margin">
              <wp:posOffset>841375</wp:posOffset>
            </wp:positionH>
            <wp:positionV relativeFrom="paragraph">
              <wp:posOffset>32224</wp:posOffset>
            </wp:positionV>
            <wp:extent cx="1439545" cy="915035"/>
            <wp:effectExtent l="0" t="0" r="8255" b="0"/>
            <wp:wrapTight wrapText="bothSides">
              <wp:wrapPolygon edited="0">
                <wp:start x="0" y="0"/>
                <wp:lineTo x="0" y="21135"/>
                <wp:lineTo x="21438" y="21135"/>
                <wp:lineTo x="21438" y="0"/>
                <wp:lineTo x="0" y="0"/>
              </wp:wrapPolygon>
            </wp:wrapTight>
            <wp:docPr id="189018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87841" name=""/>
                    <pic:cNvPicPr/>
                  </pic:nvPicPr>
                  <pic:blipFill rotWithShape="1">
                    <a:blip r:embed="rId12" cstate="print">
                      <a:extLst>
                        <a:ext uri="{28A0092B-C50C-407E-A947-70E740481C1C}">
                          <a14:useLocalDpi xmlns:a14="http://schemas.microsoft.com/office/drawing/2010/main" val="0"/>
                        </a:ext>
                      </a:extLst>
                    </a:blip>
                    <a:srcRect l="5874" t="7862" r="6034" b="8147"/>
                    <a:stretch>
                      <a:fillRect/>
                    </a:stretch>
                  </pic:blipFill>
                  <pic:spPr bwMode="auto">
                    <a:xfrm>
                      <a:off x="0" y="0"/>
                      <a:ext cx="1439545" cy="915035"/>
                    </a:xfrm>
                    <a:prstGeom prst="rect">
                      <a:avLst/>
                    </a:prstGeom>
                    <a:ln>
                      <a:noFill/>
                    </a:ln>
                    <a:extLst>
                      <a:ext uri="{53640926-AAD7-44D8-BBD7-CCE9431645EC}">
                        <a14:shadowObscured xmlns:a14="http://schemas.microsoft.com/office/drawing/2010/main"/>
                      </a:ext>
                    </a:extLst>
                  </pic:spPr>
                </pic:pic>
              </a:graphicData>
            </a:graphic>
          </wp:anchor>
        </w:drawing>
      </w:r>
    </w:p>
    <w:p w:rsidR="00AD2CBD" w:rsidP="0071757D" w:rsidRDefault="00AD2CBD" w14:paraId="40CD6344" w14:textId="2209B9A5"/>
    <w:p w:rsidR="00AD2CBD" w:rsidP="0071757D" w:rsidRDefault="00AD2CBD" w14:paraId="3B67C4EC" w14:textId="77777777"/>
    <w:p w:rsidR="00AD2CBD" w:rsidP="0071757D" w:rsidRDefault="00AD2CBD" w14:paraId="20231665" w14:textId="77777777"/>
    <w:p w:rsidR="00AD2CBD" w:rsidP="00AD2CBD" w:rsidRDefault="00AD2CBD" w14:paraId="5BAF49F4" w14:textId="77777777">
      <w:pPr>
        <w:spacing w:after="0"/>
      </w:pPr>
    </w:p>
    <w:p w:rsidRPr="00B920CD" w:rsidR="0058325A" w:rsidP="0071757D" w:rsidRDefault="0058325A" w14:paraId="4E84FE1F" w14:textId="2A2B5F8C">
      <w:r w:rsidRPr="00B920CD">
        <w:t xml:space="preserve">To support research and analysis, the NHS </w:t>
      </w:r>
      <w:r w:rsidR="00510A19">
        <w:t>has established</w:t>
      </w:r>
      <w:r w:rsidRPr="00B920CD">
        <w:t xml:space="preserve"> a network of Secure Data Environments (SDEs). SDEs provide secure storage for </w:t>
      </w:r>
      <w:r w:rsidR="00DF16F8">
        <w:t>health and care</w:t>
      </w:r>
      <w:r w:rsidRPr="00B920CD">
        <w:t xml:space="preserve"> data. People, like university or industry researchers, can apply to become approved users to access this data. The data they can see is agreed before they are given access. The data </w:t>
      </w:r>
      <w:r w:rsidR="00DF16F8">
        <w:t xml:space="preserve">does not </w:t>
      </w:r>
      <w:r w:rsidRPr="00B920CD">
        <w:t>leave the NHS</w:t>
      </w:r>
      <w:r w:rsidR="0071757D">
        <w:t>. Se</w:t>
      </w:r>
      <w:r w:rsidRPr="00B920CD">
        <w:t xml:space="preserve">e </w:t>
      </w:r>
      <w:hyperlink w:history="1" r:id="rId13">
        <w:r w:rsidRPr="00E222A1">
          <w:rPr>
            <w:rStyle w:val="Hyperlink"/>
          </w:rPr>
          <w:t>our website</w:t>
        </w:r>
      </w:hyperlink>
      <w:r w:rsidRPr="00B920CD">
        <w:t xml:space="preserve"> for further information.</w:t>
      </w:r>
    </w:p>
    <w:p w:rsidRPr="00B97BF7" w:rsidR="00887584" w:rsidP="00305B8E" w:rsidRDefault="00887584" w14:paraId="105C982F" w14:textId="35B2C130">
      <w:pPr>
        <w:pStyle w:val="Heading1"/>
        <w:spacing w:after="120"/>
      </w:pPr>
      <w:r w:rsidRPr="00B97BF7">
        <w:t>What is happening locally?</w:t>
      </w:r>
    </w:p>
    <w:p w:rsidR="00BE7A27" w:rsidP="003F2B01" w:rsidRDefault="00887584" w14:paraId="1F9C2BC4" w14:textId="131D8E62">
      <w:r w:rsidRPr="00B920CD">
        <w:t xml:space="preserve">Across the Thames Valley and </w:t>
      </w:r>
      <w:proofErr w:type="gramStart"/>
      <w:r w:rsidRPr="00B920CD">
        <w:t>Surrey</w:t>
      </w:r>
      <w:proofErr w:type="gramEnd"/>
      <w:r w:rsidRPr="00B920CD">
        <w:t xml:space="preserve"> </w:t>
      </w:r>
      <w:r w:rsidR="00E95DAD">
        <w:t xml:space="preserve">we have established an SDE (TVS SDE). The SDE covers the geography shown </w:t>
      </w:r>
      <w:r w:rsidRPr="00B920CD">
        <w:t xml:space="preserve">in </w:t>
      </w:r>
      <w:r w:rsidR="004247A6">
        <w:t>figure 1</w:t>
      </w:r>
      <w:r w:rsidR="00E95DAD">
        <w:t xml:space="preserve">. The </w:t>
      </w:r>
      <w:r w:rsidRPr="00B920CD">
        <w:t xml:space="preserve">SDE has </w:t>
      </w:r>
      <w:proofErr w:type="gramStart"/>
      <w:r w:rsidRPr="00B920CD">
        <w:t>a number of</w:t>
      </w:r>
      <w:proofErr w:type="gramEnd"/>
      <w:r w:rsidRPr="00B920CD">
        <w:t xml:space="preserve"> committees that support its safe and effective development and running. </w:t>
      </w:r>
    </w:p>
    <w:p w:rsidRPr="00B920CD" w:rsidR="00453CC6" w:rsidP="003F2B01" w:rsidRDefault="00887584" w14:paraId="76EEF18A" w14:textId="131BFBEA">
      <w:r w:rsidRPr="00B920CD">
        <w:t xml:space="preserve">We are </w:t>
      </w:r>
      <w:r w:rsidR="004247A6">
        <w:t xml:space="preserve">looking for </w:t>
      </w:r>
      <w:r w:rsidRPr="00815CFD" w:rsidR="004247A6">
        <w:t xml:space="preserve">three </w:t>
      </w:r>
      <w:r w:rsidR="008634A5">
        <w:rPr>
          <w:color w:val="5B9BD5" w:themeColor="accent5"/>
        </w:rPr>
        <w:t>i</w:t>
      </w:r>
      <w:r w:rsidRPr="00815CFD" w:rsidR="004247A6">
        <w:rPr>
          <w:color w:val="5B9BD5" w:themeColor="accent5"/>
        </w:rPr>
        <w:t xml:space="preserve">ndependent </w:t>
      </w:r>
      <w:r w:rsidR="008634A5">
        <w:rPr>
          <w:color w:val="5B9BD5" w:themeColor="accent5"/>
        </w:rPr>
        <w:t>a</w:t>
      </w:r>
      <w:r w:rsidRPr="00815CFD" w:rsidR="004247A6">
        <w:rPr>
          <w:color w:val="5B9BD5" w:themeColor="accent5"/>
        </w:rPr>
        <w:t>dvisors</w:t>
      </w:r>
      <w:r w:rsidRPr="00815CFD" w:rsidR="004247A6">
        <w:rPr>
          <w:i/>
          <w:iCs/>
          <w:color w:val="5B9BD5" w:themeColor="accent5"/>
        </w:rPr>
        <w:t xml:space="preserve"> </w:t>
      </w:r>
      <w:r w:rsidRPr="00815CFD" w:rsidR="004247A6">
        <w:t>to sit on our Service</w:t>
      </w:r>
      <w:r w:rsidR="001B4825">
        <w:t>s</w:t>
      </w:r>
      <w:r w:rsidRPr="00815CFD" w:rsidR="004247A6">
        <w:t xml:space="preserve"> and data Access Review Committee </w:t>
      </w:r>
      <w:r w:rsidR="000F1D59">
        <w:t xml:space="preserve">(SARC) </w:t>
      </w:r>
      <w:r w:rsidRPr="00815CFD" w:rsidR="00C62CC4">
        <w:t xml:space="preserve">to provide advice on matters relating to </w:t>
      </w:r>
      <w:r w:rsidRPr="00815CFD" w:rsidR="00C62CC4">
        <w:rPr>
          <w:color w:val="5B9BD5" w:themeColor="accent5"/>
        </w:rPr>
        <w:t>ethics, information governance</w:t>
      </w:r>
      <w:r w:rsidR="004064EE">
        <w:rPr>
          <w:color w:val="5B9BD5" w:themeColor="accent5"/>
        </w:rPr>
        <w:t xml:space="preserve"> (IG)</w:t>
      </w:r>
      <w:r w:rsidRPr="00815CFD" w:rsidR="00C62CC4">
        <w:t xml:space="preserve"> and</w:t>
      </w:r>
      <w:r w:rsidRPr="00815CFD" w:rsidR="00C62CC4">
        <w:rPr>
          <w:color w:val="5B9BD5" w:themeColor="accent5"/>
        </w:rPr>
        <w:t xml:space="preserve"> </w:t>
      </w:r>
      <w:r w:rsidRPr="00815CFD" w:rsidR="00C90D81">
        <w:rPr>
          <w:color w:val="5B9BD5" w:themeColor="accent5"/>
        </w:rPr>
        <w:t>research and development</w:t>
      </w:r>
      <w:r w:rsidR="004064EE">
        <w:rPr>
          <w:color w:val="5B9BD5" w:themeColor="accent5"/>
        </w:rPr>
        <w:t xml:space="preserve"> (R&amp;D)</w:t>
      </w:r>
      <w:r w:rsidRPr="00815CFD" w:rsidR="00C90D81">
        <w:rPr>
          <w:color w:val="5B9BD5" w:themeColor="accent5"/>
        </w:rPr>
        <w:t>.</w:t>
      </w:r>
      <w:r w:rsidR="00C90D81">
        <w:rPr>
          <w:i/>
          <w:iCs/>
        </w:rPr>
        <w:t xml:space="preserve"> </w:t>
      </w:r>
    </w:p>
    <w:p w:rsidR="00CE0C38" w:rsidRDefault="00B74C63" w14:paraId="44F4EF06" w14:textId="6136D86D">
      <w:pPr>
        <w:spacing w:after="0"/>
        <w:rPr>
          <w:rFonts w:eastAsiaTheme="majorEastAsia"/>
          <w:b/>
          <w:bCs/>
          <w:color w:val="000000" w:themeColor="text1"/>
          <w:sz w:val="24"/>
          <w:szCs w:val="28"/>
        </w:rPr>
      </w:pPr>
      <w:r w:rsidRPr="00B920CD">
        <w:rPr>
          <w:noProof/>
        </w:rPr>
        <w:drawing>
          <wp:anchor distT="0" distB="0" distL="114300" distR="114300" simplePos="0" relativeHeight="251658240" behindDoc="0" locked="0" layoutInCell="1" allowOverlap="1" wp14:anchorId="11A4D6CB" wp14:editId="3377F236">
            <wp:simplePos x="0" y="0"/>
            <wp:positionH relativeFrom="margin">
              <wp:align>center</wp:align>
            </wp:positionH>
            <wp:positionV relativeFrom="paragraph">
              <wp:posOffset>243840</wp:posOffset>
            </wp:positionV>
            <wp:extent cx="3872230" cy="3221990"/>
            <wp:effectExtent l="0" t="0" r="0" b="0"/>
            <wp:wrapThrough wrapText="bothSides">
              <wp:wrapPolygon edited="0">
                <wp:start x="0" y="0"/>
                <wp:lineTo x="0" y="21455"/>
                <wp:lineTo x="21465" y="21455"/>
                <wp:lineTo x="21465" y="0"/>
                <wp:lineTo x="0" y="0"/>
              </wp:wrapPolygon>
            </wp:wrapThrough>
            <wp:docPr id="411443542" name="Picture 2" descr="A map of a reg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43542" name="Picture 2" descr="A map of a regio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74" t="2323"/>
                    <a:stretch/>
                  </pic:blipFill>
                  <pic:spPr bwMode="auto">
                    <a:xfrm>
                      <a:off x="0" y="0"/>
                      <a:ext cx="3872230" cy="3221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1D5">
        <w:rPr>
          <w:noProof/>
        </w:rPr>
        <mc:AlternateContent>
          <mc:Choice Requires="wps">
            <w:drawing>
              <wp:anchor distT="0" distB="0" distL="114300" distR="114300" simplePos="0" relativeHeight="251658241" behindDoc="0" locked="0" layoutInCell="1" allowOverlap="1" wp14:anchorId="7C2AE9B6" wp14:editId="4510BFA2">
                <wp:simplePos x="0" y="0"/>
                <wp:positionH relativeFrom="margin">
                  <wp:posOffset>1063625</wp:posOffset>
                </wp:positionH>
                <wp:positionV relativeFrom="paragraph">
                  <wp:posOffset>3530600</wp:posOffset>
                </wp:positionV>
                <wp:extent cx="3989705" cy="446405"/>
                <wp:effectExtent l="0" t="0" r="0" b="0"/>
                <wp:wrapThrough wrapText="bothSides">
                  <wp:wrapPolygon edited="0">
                    <wp:start x="0" y="0"/>
                    <wp:lineTo x="0" y="20279"/>
                    <wp:lineTo x="21452" y="20279"/>
                    <wp:lineTo x="21452" y="0"/>
                    <wp:lineTo x="0" y="0"/>
                  </wp:wrapPolygon>
                </wp:wrapThrough>
                <wp:docPr id="928385508" name="Text Box 1"/>
                <wp:cNvGraphicFramePr/>
                <a:graphic xmlns:a="http://schemas.openxmlformats.org/drawingml/2006/main">
                  <a:graphicData uri="http://schemas.microsoft.com/office/word/2010/wordprocessingShape">
                    <wps:wsp>
                      <wps:cNvSpPr txBox="1"/>
                      <wps:spPr>
                        <a:xfrm>
                          <a:off x="0" y="0"/>
                          <a:ext cx="3989705" cy="446405"/>
                        </a:xfrm>
                        <a:prstGeom prst="rect">
                          <a:avLst/>
                        </a:prstGeom>
                        <a:solidFill>
                          <a:prstClr val="white"/>
                        </a:solidFill>
                        <a:ln>
                          <a:noFill/>
                        </a:ln>
                      </wps:spPr>
                      <wps:txbx>
                        <w:txbxContent>
                          <w:p w:rsidR="00215A74" w:rsidP="00215A74" w:rsidRDefault="00215A74" w14:paraId="5DB391E7" w14:textId="77777777">
                            <w:pPr>
                              <w:pStyle w:val="NoSpacing"/>
                            </w:pPr>
                          </w:p>
                          <w:p w:rsidRPr="009E30C1" w:rsidR="004247A6" w:rsidP="004247A6" w:rsidRDefault="004247A6" w14:paraId="21FBA26A" w14:textId="5E9C96E6">
                            <w:pPr>
                              <w:pStyle w:val="Caption"/>
                              <w:jc w:val="center"/>
                              <w:rPr>
                                <w:noProof/>
                                <w:sz w:val="22"/>
                              </w:rPr>
                            </w:pPr>
                            <w:r>
                              <w:t xml:space="preserve">Figure </w:t>
                            </w:r>
                            <w:r>
                              <w:fldChar w:fldCharType="begin"/>
                            </w:r>
                            <w:r>
                              <w:instrText xml:space="preserve"> SEQ Figure \* ARABIC </w:instrText>
                            </w:r>
                            <w:r>
                              <w:fldChar w:fldCharType="separate"/>
                            </w:r>
                            <w:r w:rsidR="007B7364">
                              <w:rPr>
                                <w:noProof/>
                              </w:rPr>
                              <w:t>1</w:t>
                            </w:r>
                            <w:r>
                              <w:fldChar w:fldCharType="end"/>
                            </w:r>
                            <w:r>
                              <w:t>: Map showing areas covered by TVS 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2C8350A6">
              <v:shapetype id="_x0000_t202" coordsize="21600,21600" o:spt="202" path="m,l,21600r21600,l21600,xe" w14:anchorId="7C2AE9B6">
                <v:stroke joinstyle="miter"/>
                <v:path gradientshapeok="t" o:connecttype="rect"/>
              </v:shapetype>
              <v:shape id="Text Box 1" style="position:absolute;margin-left:83.75pt;margin-top:278pt;width:314.15pt;height:35.1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">
                <v:textbox inset="0,0,0,0">
                  <w:txbxContent>
                    <w:p w:rsidR="00215A74" w:rsidP="00215A74" w:rsidRDefault="00215A74" w14:paraId="672A6659" w14:textId="77777777">
                      <w:pPr>
                        <w:pStyle w:val="NoSpacing"/>
                      </w:pPr>
                    </w:p>
                    <w:p w:rsidRPr="009E30C1" w:rsidR="004247A6" w:rsidP="004247A6" w:rsidRDefault="004247A6" w14:paraId="4F5F6F01" w14:textId="5E9C96E6">
                      <w:pPr>
                        <w:pStyle w:val="Caption"/>
                        <w:jc w:val="center"/>
                        <w:rPr>
                          <w:noProof/>
                          <w:sz w:val="22"/>
                        </w:rPr>
                      </w:pPr>
                      <w:r>
                        <w:t xml:space="preserve">Figure </w:t>
                      </w:r>
                      <w:r>
                        <w:fldChar w:fldCharType="begin"/>
                      </w:r>
                      <w:r>
                        <w:instrText xml:space="preserve"> SEQ Figure \* ARABIC </w:instrText>
                      </w:r>
                      <w:r>
                        <w:fldChar w:fldCharType="separate"/>
                      </w:r>
                      <w:r w:rsidR="007B7364">
                        <w:rPr>
                          <w:noProof/>
                        </w:rPr>
                        <w:t>1</w:t>
                      </w:r>
                      <w:r>
                        <w:fldChar w:fldCharType="end"/>
                      </w:r>
                      <w:r>
                        <w:t>: Map showing areas covered by TVS SDE</w:t>
                      </w:r>
                    </w:p>
                  </w:txbxContent>
                </v:textbox>
                <w10:wrap type="through" anchorx="margin"/>
              </v:shape>
            </w:pict>
          </mc:Fallback>
        </mc:AlternateContent>
      </w:r>
      <w:r w:rsidR="00CE0C38">
        <w:br w:type="page"/>
      </w:r>
    </w:p>
    <w:p w:rsidRPr="000C1102" w:rsidR="000C1102" w:rsidP="00305B8E" w:rsidRDefault="000C1102" w14:paraId="29A5C45E" w14:textId="7863435B">
      <w:pPr>
        <w:pStyle w:val="Heading1"/>
        <w:spacing w:after="120"/>
        <w:rPr>
          <w:noProof/>
        </w:rPr>
      </w:pPr>
      <w:r w:rsidRPr="000C1102">
        <w:rPr>
          <w:noProof/>
        </w:rPr>
        <w:t>The Service</w:t>
      </w:r>
      <w:r w:rsidR="001B4825">
        <w:rPr>
          <w:noProof/>
        </w:rPr>
        <w:t>s</w:t>
      </w:r>
      <w:r w:rsidRPr="000C1102">
        <w:rPr>
          <w:noProof/>
        </w:rPr>
        <w:t xml:space="preserve"> and data Access Review Committee (SARC) </w:t>
      </w:r>
    </w:p>
    <w:p w:rsidR="00447D46" w:rsidP="00734BA8" w:rsidRDefault="00447D46" w14:paraId="57122D11" w14:textId="782C2F84">
      <w:pPr>
        <w:pStyle w:val="NoSpacing"/>
        <w:rPr>
          <w:noProof/>
        </w:rPr>
      </w:pPr>
      <w:r>
        <w:rPr>
          <w:noProof/>
        </w:rPr>
        <w:t>The TVS SDE is governed and supported by a number of committees which include both health &amp; care members and public members.</w:t>
      </w:r>
    </w:p>
    <w:p w:rsidRPr="000C1102" w:rsidR="000F2A4F" w:rsidP="00734BA8" w:rsidRDefault="000F2A4F" w14:paraId="10A91F6A" w14:textId="77777777">
      <w:pPr>
        <w:pStyle w:val="NoSpacing"/>
        <w:rPr>
          <w:noProof/>
        </w:rPr>
      </w:pPr>
    </w:p>
    <w:p w:rsidR="000C1102" w:rsidP="00734BA8" w:rsidRDefault="000C1102" w14:paraId="43FD1655" w14:textId="763A7F8D">
      <w:pPr>
        <w:pStyle w:val="NoSpacing"/>
        <w:rPr>
          <w:noProof/>
        </w:rPr>
      </w:pPr>
      <w:r w:rsidRPr="000C1102">
        <w:rPr>
          <w:noProof/>
        </w:rPr>
        <w:t xml:space="preserve">The </w:t>
      </w:r>
      <w:r w:rsidR="000F2A4F">
        <w:rPr>
          <w:noProof/>
        </w:rPr>
        <w:t>role of the SARC</w:t>
      </w:r>
      <w:r w:rsidRPr="000C1102">
        <w:rPr>
          <w:noProof/>
        </w:rPr>
        <w:t xml:space="preserve"> is to: </w:t>
      </w:r>
    </w:p>
    <w:p w:rsidRPr="000C1102" w:rsidR="000F2A4F" w:rsidP="00734BA8" w:rsidRDefault="000F2A4F" w14:paraId="460B59F3" w14:textId="77777777">
      <w:pPr>
        <w:pStyle w:val="NoSpacing"/>
        <w:rPr>
          <w:noProof/>
        </w:rPr>
      </w:pPr>
    </w:p>
    <w:p w:rsidRPr="000C1102" w:rsidR="000C1102" w:rsidP="000F2A4F" w:rsidRDefault="00211AF6" w14:paraId="5F4E98B0" w14:textId="03693CD9">
      <w:pPr>
        <w:pStyle w:val="NoSpacing"/>
        <w:numPr>
          <w:ilvl w:val="0"/>
          <w:numId w:val="3"/>
        </w:numPr>
        <w:rPr>
          <w:noProof/>
        </w:rPr>
      </w:pPr>
      <w:r>
        <w:rPr>
          <w:noProof/>
        </w:rPr>
        <w:t>s</w:t>
      </w:r>
      <w:r w:rsidRPr="000C1102" w:rsidR="000C1102">
        <w:rPr>
          <w:noProof/>
        </w:rPr>
        <w:t>et policy relating to data held by the TVS SDE; </w:t>
      </w:r>
    </w:p>
    <w:p w:rsidRPr="000C1102" w:rsidR="000C1102" w:rsidP="000F2A4F" w:rsidRDefault="00211AF6" w14:paraId="654481A9" w14:textId="6A832DFD">
      <w:pPr>
        <w:pStyle w:val="NoSpacing"/>
        <w:numPr>
          <w:ilvl w:val="0"/>
          <w:numId w:val="3"/>
        </w:numPr>
        <w:rPr>
          <w:noProof/>
        </w:rPr>
      </w:pPr>
      <w:r>
        <w:rPr>
          <w:noProof/>
        </w:rPr>
        <w:t>a</w:t>
      </w:r>
      <w:r w:rsidRPr="000C1102" w:rsidR="000C1102">
        <w:rPr>
          <w:noProof/>
        </w:rPr>
        <w:t>ssess and determine the outcome of applications for access to data held in the TVS SDE</w:t>
      </w:r>
      <w:r>
        <w:rPr>
          <w:noProof/>
        </w:rPr>
        <w:t>;</w:t>
      </w:r>
    </w:p>
    <w:p w:rsidRPr="000C1102" w:rsidR="000C1102" w:rsidP="000F2A4F" w:rsidRDefault="00211AF6" w14:paraId="102F158D" w14:textId="164D17CB">
      <w:pPr>
        <w:pStyle w:val="NoSpacing"/>
        <w:numPr>
          <w:ilvl w:val="0"/>
          <w:numId w:val="3"/>
        </w:numPr>
        <w:rPr>
          <w:noProof/>
        </w:rPr>
      </w:pPr>
      <w:r>
        <w:rPr>
          <w:noProof/>
        </w:rPr>
        <w:t>a</w:t>
      </w:r>
      <w:r w:rsidRPr="000C1102" w:rsidR="000C1102">
        <w:rPr>
          <w:noProof/>
        </w:rPr>
        <w:t>gree the appropriate controls that are required for any approved applications.</w:t>
      </w:r>
    </w:p>
    <w:p w:rsidRPr="000C1102" w:rsidR="000C1102" w:rsidP="00734BA8" w:rsidRDefault="000C1102" w14:paraId="795A7DF0" w14:textId="77777777">
      <w:pPr>
        <w:pStyle w:val="NoSpacing"/>
        <w:rPr>
          <w:noProof/>
        </w:rPr>
      </w:pPr>
      <w:r w:rsidRPr="000C1102">
        <w:rPr>
          <w:noProof/>
        </w:rPr>
        <w:t> </w:t>
      </w:r>
    </w:p>
    <w:p w:rsidR="0016081D" w:rsidP="0016081D" w:rsidRDefault="0016081D" w14:paraId="645B05D9" w14:textId="759F1337">
      <w:pPr>
        <w:pStyle w:val="NoSpacing"/>
        <w:rPr>
          <w:noProof/>
        </w:rPr>
      </w:pPr>
      <w:r w:rsidRPr="000C1102">
        <w:rPr>
          <w:noProof/>
        </w:rPr>
        <w:t>Further information can be found in the TVS SDE SARC Terms of Reference </w:t>
      </w:r>
      <w:hyperlink w:history="1" r:id="rId15">
        <w:r w:rsidRPr="00070B20" w:rsidR="00070B20">
          <w:rPr>
            <w:rStyle w:val="Hyperlink"/>
            <w:noProof/>
          </w:rPr>
          <w:t>here</w:t>
        </w:r>
      </w:hyperlink>
      <w:r w:rsidR="00070B20">
        <w:rPr>
          <w:noProof/>
        </w:rPr>
        <w:t>.</w:t>
      </w:r>
    </w:p>
    <w:p w:rsidR="0016081D" w:rsidP="0016081D" w:rsidRDefault="0016081D" w14:paraId="65C54F4D" w14:textId="77777777">
      <w:pPr>
        <w:pStyle w:val="NoSpacing"/>
        <w:rPr>
          <w:noProof/>
        </w:rPr>
      </w:pPr>
    </w:p>
    <w:p w:rsidR="000C1102" w:rsidP="00734BA8" w:rsidRDefault="000C1102" w14:paraId="1F9E577A" w14:textId="3B027980">
      <w:pPr>
        <w:pStyle w:val="NoSpacing"/>
        <w:rPr>
          <w:color w:val="5B9BD5" w:themeColor="accent5"/>
        </w:rPr>
      </w:pPr>
      <w:r w:rsidRPr="000C1102">
        <w:rPr>
          <w:noProof/>
        </w:rPr>
        <w:t xml:space="preserve">We are looking to recruit </w:t>
      </w:r>
      <w:r w:rsidR="00B656AF">
        <w:rPr>
          <w:noProof/>
        </w:rPr>
        <w:t xml:space="preserve">three </w:t>
      </w:r>
      <w:r w:rsidR="003B0F32">
        <w:rPr>
          <w:noProof/>
        </w:rPr>
        <w:t>i</w:t>
      </w:r>
      <w:r w:rsidR="00B656AF">
        <w:rPr>
          <w:noProof/>
        </w:rPr>
        <w:t xml:space="preserve">ndependent </w:t>
      </w:r>
      <w:r w:rsidR="003B0F32">
        <w:rPr>
          <w:noProof/>
        </w:rPr>
        <w:t>a</w:t>
      </w:r>
      <w:r w:rsidR="00B656AF">
        <w:rPr>
          <w:noProof/>
        </w:rPr>
        <w:t>dvisors</w:t>
      </w:r>
      <w:r w:rsidRPr="000C1102">
        <w:rPr>
          <w:noProof/>
        </w:rPr>
        <w:t> to support the work of the TVS SDE by sitting on the SARC</w:t>
      </w:r>
      <w:r w:rsidR="0016081D">
        <w:rPr>
          <w:noProof/>
        </w:rPr>
        <w:t xml:space="preserve"> and advising on matters relating </w:t>
      </w:r>
      <w:r w:rsidRPr="00815CFD" w:rsidR="0016081D">
        <w:t xml:space="preserve">to </w:t>
      </w:r>
      <w:r w:rsidRPr="009134BD" w:rsidR="0016081D">
        <w:rPr>
          <w:color w:val="0070C0"/>
        </w:rPr>
        <w:t>ethics, information governance</w:t>
      </w:r>
      <w:r w:rsidRPr="009134BD" w:rsidR="004064EE">
        <w:rPr>
          <w:color w:val="0070C0"/>
        </w:rPr>
        <w:t xml:space="preserve"> (IG)</w:t>
      </w:r>
      <w:r w:rsidRPr="009134BD" w:rsidR="0016081D">
        <w:rPr>
          <w:color w:val="0070C0"/>
        </w:rPr>
        <w:t xml:space="preserve"> </w:t>
      </w:r>
      <w:r w:rsidRPr="00815CFD" w:rsidR="0016081D">
        <w:t>and</w:t>
      </w:r>
      <w:r w:rsidRPr="00815CFD" w:rsidR="0016081D">
        <w:rPr>
          <w:color w:val="5B9BD5" w:themeColor="accent5"/>
        </w:rPr>
        <w:t xml:space="preserve"> </w:t>
      </w:r>
      <w:r w:rsidRPr="009134BD" w:rsidR="0016081D">
        <w:rPr>
          <w:color w:val="0070C0"/>
        </w:rPr>
        <w:t>research and development</w:t>
      </w:r>
      <w:r w:rsidRPr="009134BD" w:rsidR="004064EE">
        <w:rPr>
          <w:color w:val="0070C0"/>
        </w:rPr>
        <w:t xml:space="preserve"> (R&amp;D)</w:t>
      </w:r>
      <w:r w:rsidRPr="009134BD" w:rsidR="0016081D">
        <w:rPr>
          <w:color w:val="0070C0"/>
        </w:rPr>
        <w:t>.</w:t>
      </w:r>
    </w:p>
    <w:p w:rsidRPr="00B920CD" w:rsidR="005D6E32" w:rsidP="00305B8E" w:rsidRDefault="005D6E32" w14:paraId="525F1B8C" w14:textId="7775D66B">
      <w:pPr>
        <w:pStyle w:val="Heading1"/>
        <w:spacing w:after="120"/>
        <w:rPr>
          <w:noProof/>
        </w:rPr>
      </w:pPr>
      <w:r w:rsidRPr="00B920CD">
        <w:rPr>
          <w:noProof/>
        </w:rPr>
        <w:t xml:space="preserve">What is an </w:t>
      </w:r>
      <w:r w:rsidR="002E34F9">
        <w:rPr>
          <w:noProof/>
        </w:rPr>
        <w:t>i</w:t>
      </w:r>
      <w:r w:rsidR="0032299C">
        <w:rPr>
          <w:noProof/>
        </w:rPr>
        <w:t>n</w:t>
      </w:r>
      <w:r w:rsidRPr="00B920CD">
        <w:rPr>
          <w:noProof/>
        </w:rPr>
        <w:t>dependent</w:t>
      </w:r>
      <w:r w:rsidR="002E34F9">
        <w:rPr>
          <w:noProof/>
        </w:rPr>
        <w:t xml:space="preserve"> a</w:t>
      </w:r>
      <w:r w:rsidRPr="00B920CD">
        <w:rPr>
          <w:noProof/>
        </w:rPr>
        <w:t>dvisor and why do we need them?</w:t>
      </w:r>
    </w:p>
    <w:p w:rsidR="005D6E32" w:rsidP="005D6E32" w:rsidRDefault="005D6E32" w14:paraId="04C6F8BB" w14:textId="73E72F29">
      <w:pPr>
        <w:pStyle w:val="NoSpacing"/>
      </w:pPr>
      <w:r w:rsidRPr="00B920CD">
        <w:t>Independent advisors play a crucial, impartial role in ensuring that sensitiv</w:t>
      </w:r>
      <w:r w:rsidR="002E34F9">
        <w:t>e health and care</w:t>
      </w:r>
      <w:r w:rsidR="003A3D4B">
        <w:t xml:space="preserve"> data</w:t>
      </w:r>
      <w:r w:rsidR="002E34F9">
        <w:t xml:space="preserve"> i</w:t>
      </w:r>
      <w:r w:rsidRPr="00B920CD">
        <w:t>s handled ethically, lawfully, and in line with public expectations. They act as "critical friends" to organi</w:t>
      </w:r>
      <w:r w:rsidR="002E34F9">
        <w:t>s</w:t>
      </w:r>
      <w:r w:rsidRPr="00B920CD">
        <w:t>ations, providing scrutiny on data policies and technology deployment while safeguarding privacy</w:t>
      </w:r>
      <w:r>
        <w:t xml:space="preserve">. </w:t>
      </w:r>
      <w:r w:rsidRPr="00B920CD">
        <w:t>Your role on</w:t>
      </w:r>
      <w:r w:rsidR="002E34F9">
        <w:t xml:space="preserve"> the</w:t>
      </w:r>
      <w:r w:rsidRPr="00B920CD">
        <w:t xml:space="preserve"> committee would strictly be in an advisory </w:t>
      </w:r>
      <w:proofErr w:type="gramStart"/>
      <w:r w:rsidRPr="00B920CD" w:rsidR="003B08D8">
        <w:t>capacity</w:t>
      </w:r>
      <w:r w:rsidR="002E34F9">
        <w:t>,</w:t>
      </w:r>
      <w:proofErr w:type="gramEnd"/>
      <w:r w:rsidR="002E34F9">
        <w:t xml:space="preserve"> you would not be a voting member.</w:t>
      </w:r>
    </w:p>
    <w:p w:rsidR="00BD0DBD" w:rsidP="00305B8E" w:rsidRDefault="00BD0DBD" w14:paraId="0E649A2A" w14:textId="7563BB99">
      <w:pPr>
        <w:pStyle w:val="Heading1"/>
        <w:spacing w:after="120"/>
        <w:rPr>
          <w:noProof/>
        </w:rPr>
      </w:pPr>
      <w:r>
        <w:rPr>
          <w:noProof/>
        </w:rPr>
        <w:t>Roles and responsibilities</w:t>
      </w:r>
    </w:p>
    <w:p w:rsidRPr="00070B20" w:rsidR="00BD0DBD" w:rsidP="00F41147" w:rsidRDefault="00BD0DBD" w14:paraId="286E5BF5" w14:textId="57B88CA2">
      <w:pPr>
        <w:pStyle w:val="NoSpacing"/>
        <w:rPr>
          <w:color w:val="5B9BD5" w:themeColor="accent5"/>
        </w:rPr>
      </w:pPr>
      <w:r w:rsidRPr="00070B20">
        <w:rPr>
          <w:color w:val="5B9BD5" w:themeColor="accent5"/>
        </w:rPr>
        <w:t>By areas of expertise</w:t>
      </w:r>
    </w:p>
    <w:p w:rsidRPr="00F41147" w:rsidR="00F41147" w:rsidP="00F41147" w:rsidRDefault="00F41147" w14:paraId="3704CDE2" w14:textId="515F88A3">
      <w:pPr>
        <w:pStyle w:val="NoSpacing"/>
        <w:rPr>
          <w:noProof/>
        </w:rPr>
      </w:pPr>
      <w:r w:rsidRPr="00F41147">
        <w:rPr>
          <w:noProof/>
        </w:rPr>
        <w:t>Ethics</w:t>
      </w:r>
    </w:p>
    <w:p w:rsidRPr="00F41147" w:rsidR="00F41147" w:rsidP="00F41147" w:rsidRDefault="00F41147" w14:paraId="4E5B1D4F" w14:textId="32D1293F">
      <w:pPr>
        <w:pStyle w:val="NoSpacing"/>
        <w:numPr>
          <w:ilvl w:val="0"/>
          <w:numId w:val="4"/>
        </w:numPr>
        <w:rPr>
          <w:noProof/>
        </w:rPr>
      </w:pPr>
      <w:r w:rsidRPr="00F41147">
        <w:rPr>
          <w:noProof/>
        </w:rPr>
        <w:t>Check applications to</w:t>
      </w:r>
      <w:r w:rsidR="00722B4A">
        <w:rPr>
          <w:noProof/>
        </w:rPr>
        <w:t xml:space="preserve"> help</w:t>
      </w:r>
      <w:r w:rsidRPr="00F41147">
        <w:rPr>
          <w:noProof/>
        </w:rPr>
        <w:t xml:space="preserve"> </w:t>
      </w:r>
      <w:r w:rsidR="00722B4A">
        <w:rPr>
          <w:noProof/>
        </w:rPr>
        <w:t>ensure</w:t>
      </w:r>
      <w:r w:rsidRPr="00F41147">
        <w:rPr>
          <w:noProof/>
        </w:rPr>
        <w:t xml:space="preserve"> they are genuinely in the public interest and will benefit patients and the NHS.</w:t>
      </w:r>
    </w:p>
    <w:p w:rsidRPr="00F41147" w:rsidR="00F41147" w:rsidP="00F41147" w:rsidRDefault="00F41147" w14:paraId="1880411C" w14:textId="77777777">
      <w:pPr>
        <w:pStyle w:val="NoSpacing"/>
        <w:numPr>
          <w:ilvl w:val="0"/>
          <w:numId w:val="4"/>
        </w:numPr>
        <w:rPr>
          <w:noProof/>
        </w:rPr>
      </w:pPr>
      <w:r w:rsidRPr="00F41147">
        <w:rPr>
          <w:noProof/>
        </w:rPr>
        <w:t>Highlight any ethical concerns, such as data bias, privacy issues, or impacts on under</w:t>
      </w:r>
      <w:r w:rsidRPr="00F41147">
        <w:rPr>
          <w:noProof/>
        </w:rPr>
        <w:noBreakHyphen/>
      </w:r>
      <w:r w:rsidRPr="00F41147">
        <w:rPr>
          <w:noProof/>
        </w:rPr>
        <w:t>represented groups.</w:t>
      </w:r>
    </w:p>
    <w:p w:rsidR="00F41147" w:rsidP="00F41147" w:rsidRDefault="00F41147" w14:paraId="0B4E87BF" w14:textId="5F405D9B">
      <w:pPr>
        <w:pStyle w:val="NoSpacing"/>
        <w:numPr>
          <w:ilvl w:val="0"/>
          <w:numId w:val="4"/>
        </w:numPr>
        <w:rPr>
          <w:noProof/>
        </w:rPr>
      </w:pPr>
      <w:r w:rsidRPr="00F41147">
        <w:rPr>
          <w:noProof/>
        </w:rPr>
        <w:t xml:space="preserve">Help ensure the use of sensitive health and care data is </w:t>
      </w:r>
      <w:r w:rsidR="00722B4A">
        <w:rPr>
          <w:noProof/>
        </w:rPr>
        <w:t>transparent</w:t>
      </w:r>
      <w:r w:rsidRPr="00F41147">
        <w:rPr>
          <w:noProof/>
        </w:rPr>
        <w:t xml:space="preserve"> and trustworthy.</w:t>
      </w:r>
    </w:p>
    <w:p w:rsidRPr="00F41147" w:rsidR="00BD0DBD" w:rsidP="00BD0DBD" w:rsidRDefault="00BD0DBD" w14:paraId="793945F0" w14:textId="77777777">
      <w:pPr>
        <w:pStyle w:val="NoSpacing"/>
        <w:rPr>
          <w:noProof/>
        </w:rPr>
      </w:pPr>
    </w:p>
    <w:p w:rsidRPr="00F41147" w:rsidR="00F41147" w:rsidP="00BD0DBD" w:rsidRDefault="00F41147" w14:paraId="5EBA632E" w14:textId="5724A6E5">
      <w:pPr>
        <w:pStyle w:val="NoSpacing"/>
        <w:rPr>
          <w:noProof/>
        </w:rPr>
      </w:pPr>
      <w:r w:rsidRPr="00F41147">
        <w:rPr>
          <w:noProof/>
        </w:rPr>
        <w:t>Information Governance (IG)</w:t>
      </w:r>
    </w:p>
    <w:p w:rsidRPr="00F41147" w:rsidR="00F41147" w:rsidP="00F41147" w:rsidRDefault="00F41147" w14:paraId="2F7BCFC7" w14:textId="77777777">
      <w:pPr>
        <w:pStyle w:val="NoSpacing"/>
        <w:numPr>
          <w:ilvl w:val="0"/>
          <w:numId w:val="4"/>
        </w:numPr>
        <w:rPr>
          <w:noProof/>
        </w:rPr>
      </w:pPr>
      <w:r w:rsidRPr="00F41147">
        <w:rPr>
          <w:noProof/>
        </w:rPr>
        <w:t>Check whether projects follow UK GDPR, the Five Safes, and the Caldicott Principles.</w:t>
      </w:r>
    </w:p>
    <w:p w:rsidRPr="00F41147" w:rsidR="00F41147" w:rsidP="00F41147" w:rsidRDefault="00F41147" w14:paraId="3BDEC6A2" w14:textId="77777777">
      <w:pPr>
        <w:pStyle w:val="NoSpacing"/>
        <w:numPr>
          <w:ilvl w:val="0"/>
          <w:numId w:val="4"/>
        </w:numPr>
        <w:rPr>
          <w:noProof/>
        </w:rPr>
      </w:pPr>
      <w:r w:rsidRPr="00F41147">
        <w:rPr>
          <w:noProof/>
        </w:rPr>
        <w:t>Advise on whether the data being used is minimised appropriately and whether the security controls (like de</w:t>
      </w:r>
      <w:r w:rsidRPr="00F41147">
        <w:rPr>
          <w:noProof/>
        </w:rPr>
        <w:noBreakHyphen/>
      </w:r>
      <w:r w:rsidRPr="00F41147">
        <w:rPr>
          <w:noProof/>
        </w:rPr>
        <w:t>identifying data) are suitable.</w:t>
      </w:r>
    </w:p>
    <w:p w:rsidRPr="00F41147" w:rsidR="00F41147" w:rsidP="00F41147" w:rsidRDefault="00F41147" w14:paraId="6C76F750" w14:textId="77777777">
      <w:pPr>
        <w:pStyle w:val="NoSpacing"/>
        <w:numPr>
          <w:ilvl w:val="0"/>
          <w:numId w:val="4"/>
        </w:numPr>
        <w:rPr>
          <w:noProof/>
        </w:rPr>
      </w:pPr>
      <w:r w:rsidRPr="00F41147">
        <w:rPr>
          <w:noProof/>
        </w:rPr>
        <w:t>Support the development of policies that guide how data in the SDE is managed and protected.</w:t>
      </w:r>
    </w:p>
    <w:p w:rsidR="005F7CA3" w:rsidP="00BD0DBD" w:rsidRDefault="005F7CA3" w14:paraId="6F490DAA" w14:textId="77777777">
      <w:pPr>
        <w:pStyle w:val="NoSpacing"/>
        <w:rPr>
          <w:noProof/>
        </w:rPr>
      </w:pPr>
    </w:p>
    <w:p w:rsidRPr="00F41147" w:rsidR="00F41147" w:rsidP="00BD0DBD" w:rsidRDefault="00F41147" w14:paraId="2AFA9653" w14:textId="342382D9">
      <w:pPr>
        <w:pStyle w:val="NoSpacing"/>
        <w:rPr>
          <w:noProof/>
        </w:rPr>
      </w:pPr>
      <w:r w:rsidRPr="00F41147">
        <w:rPr>
          <w:noProof/>
        </w:rPr>
        <w:t>Research &amp; Development (R&amp;D)</w:t>
      </w:r>
    </w:p>
    <w:p w:rsidRPr="00F41147" w:rsidR="00F41147" w:rsidP="00F41147" w:rsidRDefault="00723156" w14:paraId="6A65B51B" w14:textId="427C9C5D">
      <w:pPr>
        <w:pStyle w:val="NoSpacing"/>
        <w:numPr>
          <w:ilvl w:val="0"/>
          <w:numId w:val="4"/>
        </w:numPr>
        <w:rPr>
          <w:noProof/>
        </w:rPr>
      </w:pPr>
      <w:r>
        <w:rPr>
          <w:noProof/>
        </w:rPr>
        <w:t>Help to determine</w:t>
      </w:r>
      <w:r w:rsidRPr="00F41147" w:rsidR="00F41147">
        <w:rPr>
          <w:noProof/>
        </w:rPr>
        <w:t xml:space="preserve"> whether p</w:t>
      </w:r>
      <w:r>
        <w:rPr>
          <w:noProof/>
        </w:rPr>
        <w:t>roject applications are</w:t>
      </w:r>
      <w:r w:rsidRPr="00F41147" w:rsidR="00F41147">
        <w:rPr>
          <w:noProof/>
        </w:rPr>
        <w:t xml:space="preserve"> scientifically sound and workable.</w:t>
      </w:r>
    </w:p>
    <w:p w:rsidRPr="00F41147" w:rsidR="00F41147" w:rsidP="00F41147" w:rsidRDefault="00F41147" w14:paraId="5AE1CD89" w14:textId="77777777">
      <w:pPr>
        <w:pStyle w:val="NoSpacing"/>
        <w:numPr>
          <w:ilvl w:val="0"/>
          <w:numId w:val="4"/>
        </w:numPr>
        <w:rPr>
          <w:noProof/>
        </w:rPr>
      </w:pPr>
      <w:r w:rsidRPr="00F41147">
        <w:rPr>
          <w:noProof/>
        </w:rPr>
        <w:t>Provide advice on using different types of data (such as letters, images, or genomic data) in the right way.</w:t>
      </w:r>
    </w:p>
    <w:p w:rsidR="00F41147" w:rsidP="00F41147" w:rsidRDefault="00F41147" w14:paraId="2396DCDC" w14:textId="7726BD9F">
      <w:pPr>
        <w:pStyle w:val="NoSpacing"/>
        <w:numPr>
          <w:ilvl w:val="0"/>
          <w:numId w:val="4"/>
        </w:numPr>
        <w:rPr>
          <w:noProof/>
        </w:rPr>
      </w:pPr>
      <w:r w:rsidRPr="00F41147">
        <w:rPr>
          <w:noProof/>
        </w:rPr>
        <w:t>Guide how clinical algorithms and new data</w:t>
      </w:r>
      <w:r w:rsidRPr="00F41147">
        <w:rPr>
          <w:noProof/>
        </w:rPr>
        <w:noBreakHyphen/>
      </w:r>
      <w:r w:rsidRPr="00F41147">
        <w:rPr>
          <w:noProof/>
        </w:rPr>
        <w:t>driven tools</w:t>
      </w:r>
      <w:r w:rsidR="00F2151B">
        <w:rPr>
          <w:noProof/>
        </w:rPr>
        <w:t xml:space="preserve"> could</w:t>
      </w:r>
      <w:r w:rsidRPr="00F41147">
        <w:rPr>
          <w:noProof/>
        </w:rPr>
        <w:t xml:space="preserve"> be tested and validated.</w:t>
      </w:r>
    </w:p>
    <w:p w:rsidRPr="00F41147" w:rsidR="00F41147" w:rsidP="00F41147" w:rsidRDefault="00F41147" w14:paraId="45FE4D27" w14:textId="77777777">
      <w:pPr>
        <w:pStyle w:val="NoSpacing"/>
        <w:rPr>
          <w:noProof/>
        </w:rPr>
      </w:pPr>
    </w:p>
    <w:p w:rsidRPr="005D34DA" w:rsidR="005D34DA" w:rsidP="00305B8E" w:rsidRDefault="005D34DA" w14:paraId="7228842B" w14:textId="68BE4BED">
      <w:pPr>
        <w:spacing w:after="0"/>
        <w:rPr>
          <w:color w:val="5B9BD5" w:themeColor="accent5"/>
        </w:rPr>
      </w:pPr>
      <w:r w:rsidRPr="005D34DA">
        <w:rPr>
          <w:color w:val="5B9BD5" w:themeColor="accent5"/>
        </w:rPr>
        <w:t>Overarching roles and responsibilities</w:t>
      </w:r>
    </w:p>
    <w:p w:rsidR="000C1102" w:rsidP="008038F4" w:rsidRDefault="008038F4" w14:paraId="33251F6E" w14:textId="39ACDC6F">
      <w:pPr>
        <w:pStyle w:val="NoSpacing"/>
        <w:numPr>
          <w:ilvl w:val="0"/>
          <w:numId w:val="4"/>
        </w:numPr>
        <w:rPr>
          <w:noProof/>
        </w:rPr>
      </w:pPr>
      <w:r w:rsidRPr="000C1102">
        <w:rPr>
          <w:noProof/>
        </w:rPr>
        <w:t>Provide critical professional challenge.</w:t>
      </w:r>
      <w:r w:rsidRPr="000C1102" w:rsidR="000C1102">
        <w:rPr>
          <w:noProof/>
        </w:rPr>
        <w:t> </w:t>
      </w:r>
    </w:p>
    <w:p w:rsidRPr="000C1102" w:rsidR="000C1102" w:rsidP="005D34DA" w:rsidRDefault="008038F4" w14:paraId="323387B8" w14:textId="690FDE5B">
      <w:pPr>
        <w:pStyle w:val="NoSpacing"/>
        <w:numPr>
          <w:ilvl w:val="0"/>
          <w:numId w:val="4"/>
        </w:numPr>
        <w:rPr>
          <w:noProof/>
        </w:rPr>
      </w:pPr>
      <w:r w:rsidRPr="000C1102">
        <w:rPr>
          <w:noProof/>
        </w:rPr>
        <w:t xml:space="preserve">Consider </w:t>
      </w:r>
      <w:r w:rsidR="00F2151B">
        <w:rPr>
          <w:noProof/>
        </w:rPr>
        <w:t>the</w:t>
      </w:r>
      <w:r w:rsidRPr="000C1102">
        <w:rPr>
          <w:noProof/>
        </w:rPr>
        <w:t xml:space="preserve"> perspective</w:t>
      </w:r>
      <w:r w:rsidR="00F2151B">
        <w:rPr>
          <w:noProof/>
        </w:rPr>
        <w:t>s</w:t>
      </w:r>
      <w:r w:rsidRPr="000C1102">
        <w:rPr>
          <w:noProof/>
        </w:rPr>
        <w:t xml:space="preserve"> of stakeholder</w:t>
      </w:r>
      <w:r w:rsidR="00F2151B">
        <w:rPr>
          <w:noProof/>
        </w:rPr>
        <w:t>/</w:t>
      </w:r>
      <w:r w:rsidRPr="000C1102">
        <w:rPr>
          <w:noProof/>
        </w:rPr>
        <w:t>data controller views from across </w:t>
      </w:r>
      <w:r w:rsidR="006C1C9D">
        <w:rPr>
          <w:noProof/>
        </w:rPr>
        <w:t>TVS</w:t>
      </w:r>
      <w:r w:rsidR="00F2151B">
        <w:rPr>
          <w:noProof/>
        </w:rPr>
        <w:t xml:space="preserve"> </w:t>
      </w:r>
      <w:r w:rsidRPr="000C1102">
        <w:rPr>
          <w:noProof/>
        </w:rPr>
        <w:t xml:space="preserve">and not just represent </w:t>
      </w:r>
      <w:r w:rsidR="006C1C9D">
        <w:rPr>
          <w:noProof/>
        </w:rPr>
        <w:t>your</w:t>
      </w:r>
      <w:r w:rsidRPr="000C1102">
        <w:rPr>
          <w:noProof/>
        </w:rPr>
        <w:t xml:space="preserve"> </w:t>
      </w:r>
      <w:r w:rsidR="00F2151B">
        <w:rPr>
          <w:noProof/>
        </w:rPr>
        <w:t>own</w:t>
      </w:r>
      <w:r w:rsidR="00E542DA">
        <w:rPr>
          <w:noProof/>
        </w:rPr>
        <w:t xml:space="preserve"> perspective.</w:t>
      </w:r>
      <w:r w:rsidRPr="000C1102" w:rsidR="000C1102">
        <w:rPr>
          <w:noProof/>
        </w:rPr>
        <w:t> </w:t>
      </w:r>
    </w:p>
    <w:p w:rsidRPr="000C1102" w:rsidR="000C1102" w:rsidP="008038F4" w:rsidRDefault="008038F4" w14:paraId="7DEA5FA1" w14:textId="2ADD21E2">
      <w:pPr>
        <w:pStyle w:val="NoSpacing"/>
        <w:numPr>
          <w:ilvl w:val="0"/>
          <w:numId w:val="4"/>
        </w:numPr>
        <w:rPr>
          <w:noProof/>
        </w:rPr>
      </w:pPr>
      <w:r w:rsidRPr="000C1102">
        <w:rPr>
          <w:noProof/>
        </w:rPr>
        <w:t xml:space="preserve">Support awareness of </w:t>
      </w:r>
      <w:r w:rsidR="006C1C9D">
        <w:rPr>
          <w:noProof/>
        </w:rPr>
        <w:t>the TVS SDE</w:t>
      </w:r>
      <w:r w:rsidRPr="000C1102">
        <w:rPr>
          <w:noProof/>
        </w:rPr>
        <w:t> programme and its work.</w:t>
      </w:r>
      <w:r w:rsidRPr="000C1102" w:rsidR="000C1102">
        <w:rPr>
          <w:noProof/>
        </w:rPr>
        <w:t> </w:t>
      </w:r>
    </w:p>
    <w:p w:rsidRPr="000C1102" w:rsidR="000C1102" w:rsidP="008038F4" w:rsidRDefault="008038F4" w14:paraId="23638FC3" w14:textId="4612193E">
      <w:pPr>
        <w:pStyle w:val="NoSpacing"/>
        <w:numPr>
          <w:ilvl w:val="0"/>
          <w:numId w:val="4"/>
        </w:numPr>
        <w:rPr>
          <w:noProof/>
        </w:rPr>
      </w:pPr>
      <w:r w:rsidRPr="000C1102">
        <w:rPr>
          <w:noProof/>
        </w:rPr>
        <w:t>Review and comment on documentation.</w:t>
      </w:r>
      <w:r w:rsidRPr="000C1102" w:rsidR="000C1102">
        <w:rPr>
          <w:noProof/>
        </w:rPr>
        <w:t> </w:t>
      </w:r>
    </w:p>
    <w:p w:rsidRPr="000C1102" w:rsidR="000C1102" w:rsidP="008038F4" w:rsidRDefault="008038F4" w14:paraId="3D8EF173" w14:textId="20005853">
      <w:pPr>
        <w:pStyle w:val="NoSpacing"/>
        <w:numPr>
          <w:ilvl w:val="0"/>
          <w:numId w:val="4"/>
        </w:numPr>
        <w:rPr>
          <w:noProof/>
        </w:rPr>
      </w:pPr>
      <w:r w:rsidRPr="000C1102">
        <w:rPr>
          <w:noProof/>
        </w:rPr>
        <w:t xml:space="preserve">Comply with the </w:t>
      </w:r>
      <w:r w:rsidR="006C1C9D">
        <w:rPr>
          <w:noProof/>
        </w:rPr>
        <w:t>T</w:t>
      </w:r>
      <w:r w:rsidRPr="000C1102">
        <w:rPr>
          <w:noProof/>
        </w:rPr>
        <w:t xml:space="preserve">erms of </w:t>
      </w:r>
      <w:r w:rsidR="006C1C9D">
        <w:rPr>
          <w:noProof/>
        </w:rPr>
        <w:t>R</w:t>
      </w:r>
      <w:r w:rsidRPr="000C1102">
        <w:rPr>
          <w:noProof/>
        </w:rPr>
        <w:t>eference set out by </w:t>
      </w:r>
      <w:r w:rsidR="006C1C9D">
        <w:rPr>
          <w:noProof/>
        </w:rPr>
        <w:t>SARC</w:t>
      </w:r>
      <w:r w:rsidRPr="000C1102">
        <w:rPr>
          <w:noProof/>
        </w:rPr>
        <w:t>.</w:t>
      </w:r>
      <w:r w:rsidRPr="000C1102" w:rsidR="000C1102">
        <w:rPr>
          <w:noProof/>
        </w:rPr>
        <w:t> </w:t>
      </w:r>
    </w:p>
    <w:p w:rsidRPr="000C1102" w:rsidR="000C1102" w:rsidP="00305B8E" w:rsidRDefault="000C1102" w14:paraId="2FD198CD" w14:textId="77777777">
      <w:pPr>
        <w:pStyle w:val="Heading1"/>
        <w:spacing w:after="120"/>
        <w:rPr>
          <w:noProof/>
        </w:rPr>
      </w:pPr>
      <w:r w:rsidRPr="000C1102">
        <w:rPr>
          <w:noProof/>
        </w:rPr>
        <w:t>Skills and experience </w:t>
      </w:r>
    </w:p>
    <w:p w:rsidR="000C1102" w:rsidP="00734BA8" w:rsidRDefault="000C1102" w14:paraId="7B4E835B" w14:textId="77777777">
      <w:pPr>
        <w:pStyle w:val="NoSpacing"/>
        <w:rPr>
          <w:noProof/>
        </w:rPr>
      </w:pPr>
      <w:r w:rsidRPr="000C1102">
        <w:rPr>
          <w:noProof/>
        </w:rPr>
        <w:t>The following attributes, skills and experience are desirable: </w:t>
      </w:r>
    </w:p>
    <w:p w:rsidRPr="000C1102" w:rsidR="005E4F55" w:rsidP="00734BA8" w:rsidRDefault="005E4F55" w14:paraId="11DD26B7" w14:textId="77777777">
      <w:pPr>
        <w:pStyle w:val="NoSpacing"/>
        <w:rPr>
          <w:noProof/>
        </w:rPr>
      </w:pPr>
    </w:p>
    <w:p w:rsidR="005F2625" w:rsidP="004C7C4F" w:rsidRDefault="005F2625" w14:paraId="43928339" w14:textId="13414823">
      <w:pPr>
        <w:pStyle w:val="NoSpacing"/>
        <w:numPr>
          <w:ilvl w:val="0"/>
          <w:numId w:val="5"/>
        </w:numPr>
        <w:rPr>
          <w:noProof/>
        </w:rPr>
      </w:pPr>
      <w:r w:rsidRPr="005F2625">
        <w:rPr>
          <w:noProof/>
        </w:rPr>
        <w:t>Proven expertise in ethics, law, information governance, or health</w:t>
      </w:r>
      <w:r>
        <w:rPr>
          <w:noProof/>
        </w:rPr>
        <w:t xml:space="preserve"> and care data.</w:t>
      </w:r>
    </w:p>
    <w:p w:rsidRPr="000C1102" w:rsidR="000C1102" w:rsidP="004C7C4F" w:rsidRDefault="000C1102" w14:paraId="0E122C54" w14:textId="23425A64">
      <w:pPr>
        <w:pStyle w:val="NoSpacing"/>
        <w:numPr>
          <w:ilvl w:val="0"/>
          <w:numId w:val="5"/>
        </w:numPr>
        <w:rPr>
          <w:noProof/>
        </w:rPr>
      </w:pPr>
      <w:r w:rsidRPr="000C1102">
        <w:rPr>
          <w:noProof/>
        </w:rPr>
        <w:t>Experience of committee work</w:t>
      </w:r>
      <w:r w:rsidR="005E4F55">
        <w:rPr>
          <w:noProof/>
        </w:rPr>
        <w:t>.</w:t>
      </w:r>
    </w:p>
    <w:p w:rsidRPr="000C1102" w:rsidR="000C1102" w:rsidP="004C7C4F" w:rsidRDefault="000C1102" w14:paraId="6A3B4624" w14:textId="02ECBCD8">
      <w:pPr>
        <w:pStyle w:val="NoSpacing"/>
        <w:numPr>
          <w:ilvl w:val="0"/>
          <w:numId w:val="5"/>
        </w:numPr>
        <w:rPr>
          <w:noProof/>
        </w:rPr>
      </w:pPr>
      <w:r w:rsidRPr="000C1102">
        <w:rPr>
          <w:noProof/>
        </w:rPr>
        <w:t>The ability to provide constructive challenge e.g. exploring what has worked well, what could be even better and what can be learnt</w:t>
      </w:r>
      <w:r w:rsidR="005E4F55">
        <w:rPr>
          <w:noProof/>
        </w:rPr>
        <w:t>.</w:t>
      </w:r>
    </w:p>
    <w:p w:rsidRPr="000C1102" w:rsidR="000C1102" w:rsidP="004C7C4F" w:rsidRDefault="000C1102" w14:paraId="7EFEB2AF" w14:textId="66185F50">
      <w:pPr>
        <w:pStyle w:val="NoSpacing"/>
        <w:numPr>
          <w:ilvl w:val="0"/>
          <w:numId w:val="5"/>
        </w:numPr>
        <w:rPr>
          <w:noProof/>
        </w:rPr>
      </w:pPr>
      <w:r w:rsidRPr="000C1102">
        <w:rPr>
          <w:noProof/>
        </w:rPr>
        <w:t xml:space="preserve">The ability to interact with a wide range of people, understand what matters to them and </w:t>
      </w:r>
      <w:r w:rsidR="007A2FFF">
        <w:rPr>
          <w:noProof/>
        </w:rPr>
        <w:t>listen to</w:t>
      </w:r>
      <w:r w:rsidRPr="000C1102">
        <w:rPr>
          <w:noProof/>
        </w:rPr>
        <w:t xml:space="preserve"> their views</w:t>
      </w:r>
      <w:r w:rsidR="007A2FFF">
        <w:rPr>
          <w:noProof/>
        </w:rPr>
        <w:t>.</w:t>
      </w:r>
    </w:p>
    <w:p w:rsidRPr="000C1102" w:rsidR="000C1102" w:rsidP="004C7C4F" w:rsidRDefault="000C1102" w14:paraId="0C19DB17" w14:textId="2D1ECEFE">
      <w:pPr>
        <w:pStyle w:val="NoSpacing"/>
        <w:numPr>
          <w:ilvl w:val="0"/>
          <w:numId w:val="5"/>
        </w:numPr>
        <w:rPr>
          <w:noProof/>
        </w:rPr>
      </w:pPr>
      <w:r w:rsidRPr="000C1102">
        <w:rPr>
          <w:noProof/>
        </w:rPr>
        <w:t>A commitment to openness, equality, diversity and inclusion</w:t>
      </w:r>
      <w:r w:rsidR="007A2FFF">
        <w:rPr>
          <w:noProof/>
        </w:rPr>
        <w:t>.</w:t>
      </w:r>
    </w:p>
    <w:p w:rsidRPr="000C1102" w:rsidR="000C1102" w:rsidP="004C7C4F" w:rsidRDefault="000C1102" w14:paraId="56F6AA0A" w14:textId="4475793C">
      <w:pPr>
        <w:pStyle w:val="NoSpacing"/>
        <w:numPr>
          <w:ilvl w:val="0"/>
          <w:numId w:val="5"/>
        </w:numPr>
        <w:rPr>
          <w:noProof/>
        </w:rPr>
      </w:pPr>
      <w:r w:rsidRPr="000C1102">
        <w:rPr>
          <w:noProof/>
        </w:rPr>
        <w:t>The ability to understand and discuss complex issues, including value and ethical consideration</w:t>
      </w:r>
      <w:r w:rsidR="007A2FFF">
        <w:rPr>
          <w:noProof/>
        </w:rPr>
        <w:t>s.</w:t>
      </w:r>
    </w:p>
    <w:p w:rsidRPr="000C1102" w:rsidR="000C1102" w:rsidP="004C7C4F" w:rsidRDefault="000C1102" w14:paraId="4FE633AC" w14:textId="7380A483">
      <w:pPr>
        <w:pStyle w:val="NoSpacing"/>
        <w:numPr>
          <w:ilvl w:val="0"/>
          <w:numId w:val="5"/>
        </w:numPr>
        <w:rPr>
          <w:noProof/>
        </w:rPr>
      </w:pPr>
      <w:r w:rsidRPr="000C1102">
        <w:rPr>
          <w:noProof/>
        </w:rPr>
        <w:t>An interest in health services and data</w:t>
      </w:r>
      <w:r w:rsidR="007A2FFF">
        <w:rPr>
          <w:noProof/>
        </w:rPr>
        <w:t>.</w:t>
      </w:r>
    </w:p>
    <w:p w:rsidRPr="000C1102" w:rsidR="000C1102" w:rsidP="004C7C4F" w:rsidRDefault="000C1102" w14:paraId="4D5938DB" w14:textId="4F93C603">
      <w:pPr>
        <w:pStyle w:val="NoSpacing"/>
        <w:numPr>
          <w:ilvl w:val="0"/>
          <w:numId w:val="5"/>
        </w:numPr>
        <w:rPr>
          <w:noProof/>
        </w:rPr>
      </w:pPr>
      <w:r w:rsidRPr="000C1102">
        <w:rPr>
          <w:noProof/>
        </w:rPr>
        <w:t>Self-motivation and organisation</w:t>
      </w:r>
      <w:r w:rsidR="007A2FFF">
        <w:rPr>
          <w:noProof/>
        </w:rPr>
        <w:t>.</w:t>
      </w:r>
    </w:p>
    <w:p w:rsidRPr="000C1102" w:rsidR="000C1102" w:rsidP="004C7C4F" w:rsidRDefault="000C1102" w14:paraId="72E70E8F" w14:textId="4C1B0706">
      <w:pPr>
        <w:pStyle w:val="NoSpacing"/>
        <w:numPr>
          <w:ilvl w:val="0"/>
          <w:numId w:val="5"/>
        </w:numPr>
        <w:rPr>
          <w:noProof/>
        </w:rPr>
      </w:pPr>
      <w:r w:rsidRPr="000C1102">
        <w:rPr>
          <w:noProof/>
        </w:rPr>
        <w:t>Sound judgement and objectivit</w:t>
      </w:r>
      <w:r w:rsidR="007A2FFF">
        <w:rPr>
          <w:noProof/>
        </w:rPr>
        <w:t>y.</w:t>
      </w:r>
    </w:p>
    <w:p w:rsidR="00EF50E7" w:rsidP="00EF50E7" w:rsidRDefault="000C1102" w14:paraId="19FB9453" w14:textId="77777777">
      <w:pPr>
        <w:pStyle w:val="NoSpacing"/>
        <w:numPr>
          <w:ilvl w:val="0"/>
          <w:numId w:val="5"/>
        </w:numPr>
        <w:rPr>
          <w:noProof/>
        </w:rPr>
      </w:pPr>
      <w:r w:rsidRPr="000C1102">
        <w:rPr>
          <w:noProof/>
        </w:rPr>
        <w:t>Understanding the need for confidentialit</w:t>
      </w:r>
      <w:r w:rsidR="007A2FFF">
        <w:rPr>
          <w:noProof/>
        </w:rPr>
        <w:t>y.</w:t>
      </w:r>
      <w:r w:rsidRPr="00EF50E7" w:rsidR="00EF50E7">
        <w:rPr>
          <w:noProof/>
        </w:rPr>
        <w:t xml:space="preserve"> </w:t>
      </w:r>
    </w:p>
    <w:p w:rsidR="00EF50E7" w:rsidP="00EF50E7" w:rsidRDefault="00EF50E7" w14:paraId="403D9AE4" w14:textId="77777777">
      <w:pPr>
        <w:pStyle w:val="NoSpacing"/>
        <w:rPr>
          <w:noProof/>
        </w:rPr>
      </w:pPr>
    </w:p>
    <w:p w:rsidRPr="000C1102" w:rsidR="000C1102" w:rsidP="00EF50E7" w:rsidRDefault="00EF50E7" w14:paraId="25267E75" w14:textId="20F42081">
      <w:pPr>
        <w:pStyle w:val="NoSpacing"/>
        <w:rPr>
          <w:noProof/>
        </w:rPr>
      </w:pPr>
      <w:r>
        <w:rPr>
          <w:noProof/>
        </w:rPr>
        <w:t xml:space="preserve">Independent </w:t>
      </w:r>
      <w:r w:rsidR="002210C3">
        <w:rPr>
          <w:noProof/>
        </w:rPr>
        <w:t>a</w:t>
      </w:r>
      <w:r>
        <w:rPr>
          <w:noProof/>
        </w:rPr>
        <w:t>dvisors</w:t>
      </w:r>
      <w:r w:rsidRPr="000C1102">
        <w:rPr>
          <w:noProof/>
        </w:rPr>
        <w:t> will be drawn from a range of professional backgrounds, sectors and geographical areas</w:t>
      </w:r>
      <w:r>
        <w:rPr>
          <w:noProof/>
        </w:rPr>
        <w:t>.</w:t>
      </w:r>
      <w:r w:rsidRPr="000C1102">
        <w:rPr>
          <w:noProof/>
        </w:rPr>
        <w:t> Members are not being asked to represent the whole of the</w:t>
      </w:r>
      <w:r>
        <w:rPr>
          <w:noProof/>
        </w:rPr>
        <w:t xml:space="preserve"> c</w:t>
      </w:r>
      <w:r w:rsidRPr="000C1102">
        <w:rPr>
          <w:noProof/>
        </w:rPr>
        <w:t>ommunities/professional groups that they come from.  </w:t>
      </w:r>
    </w:p>
    <w:p w:rsidRPr="000C1102" w:rsidR="000C1102" w:rsidP="00305B8E" w:rsidRDefault="000C1102" w14:paraId="50CE27BE" w14:textId="77777777">
      <w:pPr>
        <w:pStyle w:val="Heading1"/>
        <w:spacing w:after="120"/>
        <w:rPr>
          <w:noProof/>
        </w:rPr>
      </w:pPr>
      <w:r w:rsidRPr="000C1102">
        <w:rPr>
          <w:noProof/>
        </w:rPr>
        <w:t>Time commitment </w:t>
      </w:r>
    </w:p>
    <w:p w:rsidR="00081237" w:rsidP="007A2FFF" w:rsidRDefault="000C1102" w14:paraId="5B4BC108" w14:textId="77777777">
      <w:pPr>
        <w:pStyle w:val="NoSpacing"/>
        <w:numPr>
          <w:ilvl w:val="0"/>
          <w:numId w:val="12"/>
        </w:numPr>
        <w:rPr>
          <w:noProof/>
        </w:rPr>
      </w:pPr>
      <w:r w:rsidRPr="000C1102">
        <w:rPr>
          <w:noProof/>
        </w:rPr>
        <w:t>The appointment will be for one year in the first instance, with a review after two meetings</w:t>
      </w:r>
      <w:r w:rsidR="00081237">
        <w:rPr>
          <w:noProof/>
        </w:rPr>
        <w:t>.</w:t>
      </w:r>
    </w:p>
    <w:p w:rsidRPr="000C1102" w:rsidR="000C1102" w:rsidP="007A2FFF" w:rsidRDefault="00081237" w14:paraId="0FD78AAE" w14:textId="04F306D8">
      <w:pPr>
        <w:pStyle w:val="NoSpacing"/>
        <w:numPr>
          <w:ilvl w:val="0"/>
          <w:numId w:val="12"/>
        </w:numPr>
        <w:rPr>
          <w:noProof/>
        </w:rPr>
      </w:pPr>
      <w:r>
        <w:rPr>
          <w:noProof/>
        </w:rPr>
        <w:t>The SARC meets monthly</w:t>
      </w:r>
      <w:r w:rsidR="001D15A7">
        <w:rPr>
          <w:noProof/>
        </w:rPr>
        <w:t xml:space="preserve"> for 1.5 hours.</w:t>
      </w:r>
    </w:p>
    <w:p w:rsidRPr="000C1102" w:rsidR="000C1102" w:rsidP="007A2FFF" w:rsidRDefault="000C1102" w14:paraId="5AEFE2D7" w14:textId="3CFFCCFA">
      <w:pPr>
        <w:pStyle w:val="NoSpacing"/>
        <w:numPr>
          <w:ilvl w:val="0"/>
          <w:numId w:val="12"/>
        </w:numPr>
        <w:rPr>
          <w:noProof/>
        </w:rPr>
      </w:pPr>
      <w:r w:rsidRPr="000C1102">
        <w:rPr>
          <w:noProof/>
        </w:rPr>
        <w:t xml:space="preserve">Meetings </w:t>
      </w:r>
      <w:r w:rsidR="00A50C7B">
        <w:rPr>
          <w:noProof/>
        </w:rPr>
        <w:t>are currently held online</w:t>
      </w:r>
      <w:r w:rsidR="001D15A7">
        <w:rPr>
          <w:noProof/>
        </w:rPr>
        <w:t xml:space="preserve"> via MS Team</w:t>
      </w:r>
      <w:r w:rsidR="006951D1">
        <w:rPr>
          <w:noProof/>
        </w:rPr>
        <w:t>, however there</w:t>
      </w:r>
      <w:r w:rsidR="00D153A2">
        <w:rPr>
          <w:noProof/>
        </w:rPr>
        <w:t xml:space="preserve"> will be</w:t>
      </w:r>
      <w:r w:rsidR="00A50C7B">
        <w:rPr>
          <w:noProof/>
        </w:rPr>
        <w:t xml:space="preserve"> at least one SARC meeting a year in person</w:t>
      </w:r>
      <w:r w:rsidR="00D153A2">
        <w:rPr>
          <w:noProof/>
        </w:rPr>
        <w:t>.</w:t>
      </w:r>
    </w:p>
    <w:p w:rsidRPr="000C1102" w:rsidR="000C1102" w:rsidP="007A2FFF" w:rsidRDefault="000C1102" w14:paraId="4CD7EB97" w14:textId="7D624FD6">
      <w:pPr>
        <w:pStyle w:val="NoSpacing"/>
        <w:numPr>
          <w:ilvl w:val="0"/>
          <w:numId w:val="12"/>
        </w:numPr>
        <w:rPr>
          <w:noProof/>
        </w:rPr>
      </w:pPr>
      <w:r w:rsidRPr="000C1102">
        <w:rPr>
          <w:noProof/>
        </w:rPr>
        <w:t>Papers will be sent by email in advance of the meetings</w:t>
      </w:r>
      <w:r w:rsidR="00045722">
        <w:rPr>
          <w:noProof/>
        </w:rPr>
        <w:t xml:space="preserve">, and </w:t>
      </w:r>
      <w:r w:rsidR="00D153A2">
        <w:rPr>
          <w:noProof/>
        </w:rPr>
        <w:t>a</w:t>
      </w:r>
      <w:r w:rsidR="00045722">
        <w:rPr>
          <w:noProof/>
        </w:rPr>
        <w:t xml:space="preserve">dvisors will </w:t>
      </w:r>
      <w:r w:rsidRPr="000C1102">
        <w:rPr>
          <w:noProof/>
        </w:rPr>
        <w:t>be expected to review the papers in advance of the meeting</w:t>
      </w:r>
      <w:r w:rsidR="00045722">
        <w:rPr>
          <w:noProof/>
        </w:rPr>
        <w:t>.</w:t>
      </w:r>
    </w:p>
    <w:p w:rsidR="000C1102" w:rsidP="007A2FFF" w:rsidRDefault="000C1102" w14:paraId="1275D73A" w14:textId="035D4100">
      <w:pPr>
        <w:pStyle w:val="NoSpacing"/>
        <w:numPr>
          <w:ilvl w:val="0"/>
          <w:numId w:val="12"/>
        </w:numPr>
        <w:rPr>
          <w:noProof/>
        </w:rPr>
      </w:pPr>
      <w:r w:rsidRPr="000C1102">
        <w:rPr>
          <w:noProof/>
        </w:rPr>
        <w:t>Preparation time for each meeting is likely to be one hou</w:t>
      </w:r>
      <w:r w:rsidR="00045722">
        <w:rPr>
          <w:noProof/>
        </w:rPr>
        <w:t>r.</w:t>
      </w:r>
    </w:p>
    <w:p w:rsidR="00BC54C7" w:rsidP="00BC54C7" w:rsidRDefault="00BC54C7" w14:paraId="3D59652A" w14:textId="74882A0F">
      <w:pPr>
        <w:pStyle w:val="NoSpacing"/>
        <w:numPr>
          <w:ilvl w:val="0"/>
          <w:numId w:val="12"/>
        </w:numPr>
        <w:rPr>
          <w:noProof/>
        </w:rPr>
      </w:pPr>
      <w:r>
        <w:rPr>
          <w:noProof/>
        </w:rPr>
        <w:t>There is an expectation that</w:t>
      </w:r>
      <w:r w:rsidR="003E42A5">
        <w:rPr>
          <w:noProof/>
        </w:rPr>
        <w:t xml:space="preserve"> advisors</w:t>
      </w:r>
      <w:r>
        <w:rPr>
          <w:noProof/>
        </w:rPr>
        <w:t xml:space="preserve"> will attend a minimum of 80% of SARC meetings.  </w:t>
      </w:r>
    </w:p>
    <w:p w:rsidRPr="000C1102" w:rsidR="005E5BA1" w:rsidP="007A2FFF" w:rsidRDefault="005E5BA1" w14:paraId="6F1C68F8" w14:textId="0CD84DBB">
      <w:pPr>
        <w:pStyle w:val="NoSpacing"/>
        <w:numPr>
          <w:ilvl w:val="0"/>
          <w:numId w:val="12"/>
        </w:numPr>
        <w:rPr>
          <w:noProof/>
        </w:rPr>
      </w:pPr>
      <w:r>
        <w:rPr>
          <w:noProof/>
        </w:rPr>
        <w:t>There may be occassions where your advi</w:t>
      </w:r>
      <w:r w:rsidR="003E42A5">
        <w:rPr>
          <w:noProof/>
        </w:rPr>
        <w:t>c</w:t>
      </w:r>
      <w:r>
        <w:rPr>
          <w:noProof/>
        </w:rPr>
        <w:t xml:space="preserve">e is requested </w:t>
      </w:r>
      <w:r w:rsidR="00BC54C7">
        <w:rPr>
          <w:noProof/>
        </w:rPr>
        <w:t>between meetings.</w:t>
      </w:r>
    </w:p>
    <w:p w:rsidRPr="000C1102" w:rsidR="005E5BA1" w:rsidP="00BC54C7" w:rsidRDefault="000C1102" w14:paraId="1276CBB0" w14:textId="61F979F2">
      <w:pPr>
        <w:pStyle w:val="NoSpacing"/>
        <w:numPr>
          <w:ilvl w:val="0"/>
          <w:numId w:val="12"/>
        </w:numPr>
        <w:rPr>
          <w:noProof/>
        </w:rPr>
      </w:pPr>
      <w:r w:rsidRPr="000C1102">
        <w:rPr>
          <w:noProof/>
        </w:rPr>
        <w:t xml:space="preserve">A half day, in person, induction will be mandatory and </w:t>
      </w:r>
      <w:r w:rsidR="00CE1B19">
        <w:rPr>
          <w:noProof/>
        </w:rPr>
        <w:t xml:space="preserve">will </w:t>
      </w:r>
      <w:r w:rsidRPr="000C1102">
        <w:rPr>
          <w:noProof/>
        </w:rPr>
        <w:t>take place</w:t>
      </w:r>
      <w:r w:rsidR="00CE1B19">
        <w:rPr>
          <w:noProof/>
        </w:rPr>
        <w:t xml:space="preserve"> in</w:t>
      </w:r>
      <w:r w:rsidRPr="000C1102">
        <w:rPr>
          <w:noProof/>
        </w:rPr>
        <w:t xml:space="preserve"> </w:t>
      </w:r>
      <w:r w:rsidR="00657251">
        <w:rPr>
          <w:noProof/>
        </w:rPr>
        <w:t>early summer.</w:t>
      </w:r>
      <w:r w:rsidRPr="000C1102">
        <w:rPr>
          <w:noProof/>
        </w:rPr>
        <w:t> </w:t>
      </w:r>
    </w:p>
    <w:p w:rsidRPr="000C1102" w:rsidR="000C1102" w:rsidP="00305B8E" w:rsidRDefault="000C1102" w14:paraId="04CF3D3E" w14:textId="77777777">
      <w:pPr>
        <w:pStyle w:val="Heading1"/>
        <w:spacing w:after="120"/>
        <w:rPr>
          <w:noProof/>
        </w:rPr>
      </w:pPr>
      <w:r w:rsidRPr="000C1102">
        <w:rPr>
          <w:noProof/>
        </w:rPr>
        <w:t>How to apply </w:t>
      </w:r>
    </w:p>
    <w:p w:rsidR="000C1102" w:rsidP="00734BA8" w:rsidRDefault="000C1102" w14:paraId="1D6D3563" w14:textId="4168A667">
      <w:pPr>
        <w:pStyle w:val="NoSpacing"/>
        <w:rPr>
          <w:noProof/>
        </w:rPr>
      </w:pPr>
      <w:r w:rsidRPr="000C1102">
        <w:rPr>
          <w:noProof/>
        </w:rPr>
        <w:t>If you are interested in applying, please complete the separate application form and email it to</w:t>
      </w:r>
      <w:r w:rsidR="000D511E">
        <w:rPr>
          <w:noProof/>
        </w:rPr>
        <w:t xml:space="preserve"> Lisa-Anne Dallas </w:t>
      </w:r>
      <w:r w:rsidR="000A3845">
        <w:rPr>
          <w:noProof/>
        </w:rPr>
        <w:t>at</w:t>
      </w:r>
      <w:r w:rsidRPr="000C1102">
        <w:rPr>
          <w:noProof/>
        </w:rPr>
        <w:t> </w:t>
      </w:r>
      <w:hyperlink w:tgtFrame="_blank" w:history="1" r:id="rId16">
        <w:r w:rsidRPr="000C1102">
          <w:rPr>
            <w:rStyle w:val="Hyperlink"/>
            <w:noProof/>
          </w:rPr>
          <w:t>TVSSDE@ouh.nhs.uk</w:t>
        </w:r>
      </w:hyperlink>
      <w:r w:rsidR="00AE3627">
        <w:t>.</w:t>
      </w:r>
      <w:r w:rsidRPr="000C1102">
        <w:rPr>
          <w:noProof/>
        </w:rPr>
        <w:t> </w:t>
      </w:r>
    </w:p>
    <w:p w:rsidRPr="000C1102" w:rsidR="0080710C" w:rsidP="00734BA8" w:rsidRDefault="0080710C" w14:paraId="23EACB27" w14:textId="77777777">
      <w:pPr>
        <w:pStyle w:val="NoSpacing"/>
        <w:rPr>
          <w:noProof/>
        </w:rPr>
      </w:pPr>
    </w:p>
    <w:p w:rsidRPr="000C1102" w:rsidR="000C1102" w:rsidP="00734BA8" w:rsidRDefault="000C1102" w14:paraId="542296E1" w14:textId="51FC42D9">
      <w:pPr>
        <w:pStyle w:val="NoSpacing"/>
        <w:rPr>
          <w:noProof/>
        </w:rPr>
      </w:pPr>
      <w:r w:rsidRPr="000C1102">
        <w:rPr>
          <w:noProof/>
        </w:rPr>
        <w:t>As part of your application, you will be asked to provide details of one referee (there is an advantage to this being your line manager as you will need to confirm that you have the time agreed before application). Please also complete and return a diversity monitoring form. </w:t>
      </w:r>
    </w:p>
    <w:p w:rsidRPr="000C1102" w:rsidR="000C1102" w:rsidP="00734BA8" w:rsidRDefault="000C1102" w14:paraId="4E032588" w14:textId="77777777">
      <w:pPr>
        <w:pStyle w:val="NoSpacing"/>
        <w:rPr>
          <w:noProof/>
        </w:rPr>
      </w:pPr>
      <w:r w:rsidRPr="1880D547" w:rsidR="000C1102">
        <w:rPr>
          <w:noProof/>
        </w:rPr>
        <w:t> </w:t>
      </w:r>
    </w:p>
    <w:p w:rsidRPr="00AE3627" w:rsidR="000C1102" w:rsidP="1880D547" w:rsidRDefault="000C1102" w14:paraId="06B0C4D0" w14:textId="38CB06A0">
      <w:pPr>
        <w:spacing w:before="0" w:beforeAutospacing="off" w:after="120" w:afterAutospacing="off"/>
      </w:pPr>
      <w:r w:rsidRPr="1880D547" w:rsidR="6E17BB0D">
        <w:rPr>
          <w:rFonts w:ascii="Arial" w:hAnsi="Arial" w:eastAsia="Arial" w:cs="Arial"/>
          <w:b w:val="1"/>
          <w:bCs w:val="1"/>
          <w:noProof/>
          <w:color w:val="0070C0"/>
          <w:sz w:val="22"/>
          <w:szCs w:val="22"/>
          <w:lang w:val="en-GB"/>
        </w:rPr>
        <w:t>Closing date for applications: Friday 5</w:t>
      </w:r>
      <w:r w:rsidRPr="1880D547" w:rsidR="6E17BB0D">
        <w:rPr>
          <w:rFonts w:ascii="Arial" w:hAnsi="Arial" w:eastAsia="Arial" w:cs="Arial"/>
          <w:b w:val="1"/>
          <w:bCs w:val="1"/>
          <w:noProof/>
          <w:color w:val="0070C0"/>
          <w:sz w:val="22"/>
          <w:szCs w:val="22"/>
          <w:vertAlign w:val="superscript"/>
          <w:lang w:val="en-GB"/>
        </w:rPr>
        <w:t>th</w:t>
      </w:r>
      <w:r w:rsidRPr="1880D547" w:rsidR="6E17BB0D">
        <w:rPr>
          <w:rFonts w:ascii="Arial" w:hAnsi="Arial" w:eastAsia="Arial" w:cs="Arial"/>
          <w:b w:val="1"/>
          <w:bCs w:val="1"/>
          <w:noProof/>
          <w:color w:val="0070C0"/>
          <w:sz w:val="22"/>
          <w:szCs w:val="22"/>
          <w:lang w:val="en-GB"/>
        </w:rPr>
        <w:t xml:space="preserve"> June 2026 at 17.00</w:t>
      </w:r>
    </w:p>
    <w:p w:rsidRPr="00AE3627" w:rsidR="000C1102" w:rsidP="1880D547" w:rsidRDefault="000C1102" w14:paraId="14770A42" w14:textId="109C792A">
      <w:pPr>
        <w:spacing w:before="0" w:beforeAutospacing="off" w:after="0" w:afterAutospacing="off"/>
      </w:pPr>
      <w:r w:rsidRPr="1880D547" w:rsidR="6E17BB0D">
        <w:rPr>
          <w:rFonts w:ascii="Arial" w:hAnsi="Arial" w:eastAsia="Arial" w:cs="Arial"/>
          <w:b w:val="1"/>
          <w:bCs w:val="1"/>
          <w:noProof/>
          <w:color w:val="0070C0"/>
          <w:sz w:val="22"/>
          <w:szCs w:val="22"/>
          <w:lang w:val="en-GB"/>
        </w:rPr>
        <w:t>Online interview dates: Tuesday 16</w:t>
      </w:r>
      <w:r w:rsidRPr="1880D547" w:rsidR="6E17BB0D">
        <w:rPr>
          <w:rFonts w:ascii="Arial" w:hAnsi="Arial" w:eastAsia="Arial" w:cs="Arial"/>
          <w:b w:val="1"/>
          <w:bCs w:val="1"/>
          <w:noProof/>
          <w:color w:val="0070C0"/>
          <w:sz w:val="22"/>
          <w:szCs w:val="22"/>
          <w:vertAlign w:val="superscript"/>
          <w:lang w:val="en-GB"/>
        </w:rPr>
        <w:t>th</w:t>
      </w:r>
      <w:r w:rsidRPr="1880D547" w:rsidR="6E17BB0D">
        <w:rPr>
          <w:rFonts w:ascii="Arial" w:hAnsi="Arial" w:eastAsia="Arial" w:cs="Arial"/>
          <w:b w:val="1"/>
          <w:bCs w:val="1"/>
          <w:noProof/>
          <w:color w:val="0070C0"/>
          <w:sz w:val="22"/>
          <w:szCs w:val="22"/>
          <w:lang w:val="en-GB"/>
        </w:rPr>
        <w:t xml:space="preserve"> </w:t>
      </w:r>
      <w:r w:rsidRPr="1880D547" w:rsidR="6E17BB0D">
        <w:rPr>
          <w:rFonts w:ascii="Arial" w:hAnsi="Arial" w:eastAsia="Arial" w:cs="Arial"/>
          <w:noProof/>
          <w:color w:val="0070C0"/>
          <w:sz w:val="22"/>
          <w:szCs w:val="22"/>
          <w:lang w:val="en-GB"/>
        </w:rPr>
        <w:t>and</w:t>
      </w:r>
      <w:r w:rsidRPr="1880D547" w:rsidR="6E17BB0D">
        <w:rPr>
          <w:rFonts w:ascii="Arial" w:hAnsi="Arial" w:eastAsia="Arial" w:cs="Arial"/>
          <w:b w:val="1"/>
          <w:bCs w:val="1"/>
          <w:noProof/>
          <w:color w:val="0070C0"/>
          <w:sz w:val="22"/>
          <w:szCs w:val="22"/>
          <w:lang w:val="en-GB"/>
        </w:rPr>
        <w:t xml:space="preserve"> Wednesday 17</w:t>
      </w:r>
      <w:r w:rsidRPr="1880D547" w:rsidR="6E17BB0D">
        <w:rPr>
          <w:rFonts w:ascii="Arial" w:hAnsi="Arial" w:eastAsia="Arial" w:cs="Arial"/>
          <w:b w:val="1"/>
          <w:bCs w:val="1"/>
          <w:noProof/>
          <w:color w:val="0070C0"/>
          <w:sz w:val="22"/>
          <w:szCs w:val="22"/>
          <w:vertAlign w:val="superscript"/>
          <w:lang w:val="en-GB"/>
        </w:rPr>
        <w:t>th</w:t>
      </w:r>
      <w:r w:rsidRPr="1880D547" w:rsidR="6E17BB0D">
        <w:rPr>
          <w:rFonts w:ascii="Arial" w:hAnsi="Arial" w:eastAsia="Arial" w:cs="Arial"/>
          <w:b w:val="1"/>
          <w:bCs w:val="1"/>
          <w:noProof/>
          <w:color w:val="0070C0"/>
          <w:sz w:val="22"/>
          <w:szCs w:val="22"/>
          <w:lang w:val="en-GB"/>
        </w:rPr>
        <w:t xml:space="preserve"> June 2026 </w:t>
      </w:r>
    </w:p>
    <w:p w:rsidRPr="000C1102" w:rsidR="000C1102" w:rsidP="00734BA8" w:rsidRDefault="000C1102" w14:paraId="35D13E2C" w14:textId="77777777">
      <w:pPr>
        <w:pStyle w:val="NoSpacing"/>
        <w:rPr>
          <w:noProof/>
        </w:rPr>
      </w:pPr>
      <w:r w:rsidRPr="000C1102">
        <w:rPr>
          <w:noProof/>
        </w:rPr>
        <w:t> </w:t>
      </w:r>
    </w:p>
    <w:p w:rsidRPr="00B920CD" w:rsidR="00283101" w:rsidP="00734BA8" w:rsidRDefault="000C1102" w14:paraId="3B79CFDC" w14:textId="2E44239E">
      <w:pPr>
        <w:pStyle w:val="NoSpacing"/>
        <w:rPr>
          <w:rFonts w:eastAsiaTheme="majorEastAsia"/>
          <w:color w:val="000000" w:themeColor="text1"/>
          <w:sz w:val="24"/>
          <w:szCs w:val="28"/>
        </w:rPr>
      </w:pPr>
      <w:r w:rsidRPr="000C1102">
        <w:rPr>
          <w:noProof/>
        </w:rPr>
        <w:t>If you have any questions about the role, please email </w:t>
      </w:r>
      <w:hyperlink w:tgtFrame="_blank" w:history="1" r:id="rId17">
        <w:r w:rsidRPr="000C1102">
          <w:rPr>
            <w:rStyle w:val="Hyperlink"/>
            <w:noProof/>
          </w:rPr>
          <w:t>TVSSDE@ouh.nhs.uk</w:t>
        </w:r>
      </w:hyperlink>
      <w:r w:rsidR="00AB0F64">
        <w:t>.</w:t>
      </w:r>
      <w:r w:rsidRPr="000C1102">
        <w:rPr>
          <w:noProof/>
        </w:rPr>
        <w:t> </w:t>
      </w:r>
    </w:p>
    <w:sectPr w:rsidRPr="00B920CD" w:rsidR="00283101" w:rsidSect="00CD16B3">
      <w:headerReference w:type="default" r:id="rId18"/>
      <w:pgSz w:w="11900" w:h="16840" w:orient="portrait"/>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694" w:rsidP="00FA0B72" w:rsidRDefault="00782694" w14:paraId="13B6752F" w14:textId="77777777">
      <w:pPr>
        <w:spacing w:after="0"/>
      </w:pPr>
      <w:r>
        <w:separator/>
      </w:r>
    </w:p>
  </w:endnote>
  <w:endnote w:type="continuationSeparator" w:id="0">
    <w:p w:rsidR="00782694" w:rsidP="00FA0B72" w:rsidRDefault="00782694" w14:paraId="5A80A63F" w14:textId="77777777">
      <w:pPr>
        <w:spacing w:after="0"/>
      </w:pPr>
      <w:r>
        <w:continuationSeparator/>
      </w:r>
    </w:p>
  </w:endnote>
  <w:endnote w:type="continuationNotice" w:id="1">
    <w:p w:rsidR="00782694" w:rsidRDefault="00782694" w14:paraId="24BF89E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694" w:rsidP="00FA0B72" w:rsidRDefault="00782694" w14:paraId="3520DAD6" w14:textId="77777777">
      <w:pPr>
        <w:spacing w:after="0"/>
      </w:pPr>
      <w:r>
        <w:separator/>
      </w:r>
    </w:p>
  </w:footnote>
  <w:footnote w:type="continuationSeparator" w:id="0">
    <w:p w:rsidR="00782694" w:rsidP="00FA0B72" w:rsidRDefault="00782694" w14:paraId="44024411" w14:textId="77777777">
      <w:pPr>
        <w:spacing w:after="0"/>
      </w:pPr>
      <w:r>
        <w:continuationSeparator/>
      </w:r>
    </w:p>
  </w:footnote>
  <w:footnote w:type="continuationNotice" w:id="1">
    <w:p w:rsidR="00782694" w:rsidRDefault="00782694" w14:paraId="072F385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D51"/>
    <w:multiLevelType w:val="hybridMultilevel"/>
    <w:tmpl w:val="3312C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665BB9"/>
    <w:multiLevelType w:val="hybridMultilevel"/>
    <w:tmpl w:val="3F82B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575A80"/>
    <w:multiLevelType w:val="multilevel"/>
    <w:tmpl w:val="47501FCC"/>
    <w:styleLink w:val="Headings"/>
    <w:lvl w:ilvl="0">
      <w:start w:val="1"/>
      <w:numFmt w:val="decimal"/>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8291E"/>
    <w:multiLevelType w:val="hybridMultilevel"/>
    <w:tmpl w:val="46EAD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1C23A0"/>
    <w:multiLevelType w:val="multilevel"/>
    <w:tmpl w:val="F10C1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C23412"/>
    <w:multiLevelType w:val="hybridMultilevel"/>
    <w:tmpl w:val="A240D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665E81"/>
    <w:multiLevelType w:val="hybridMultilevel"/>
    <w:tmpl w:val="82FA1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EF239B"/>
    <w:multiLevelType w:val="hybridMultilevel"/>
    <w:tmpl w:val="53B81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C5A052B"/>
    <w:multiLevelType w:val="multilevel"/>
    <w:tmpl w:val="FDC2C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353796C"/>
    <w:multiLevelType w:val="multilevel"/>
    <w:tmpl w:val="D46A9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8FA6A9F"/>
    <w:multiLevelType w:val="hybridMultilevel"/>
    <w:tmpl w:val="6D887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946252">
    <w:abstractNumId w:val="2"/>
    <w:lvlOverride w:ilvl="0">
      <w:lvl w:ilvl="0">
        <w:start w:val="1"/>
        <w:numFmt w:val="decimal"/>
        <w:lvlText w:val="%1"/>
        <w:lvlJc w:val="left"/>
        <w:pPr>
          <w:ind w:left="567" w:hanging="567"/>
        </w:pPr>
      </w:lvl>
    </w:lvlOverride>
  </w:num>
  <w:num w:numId="2" w16cid:durableId="364447800">
    <w:abstractNumId w:val="2"/>
  </w:num>
  <w:num w:numId="3" w16cid:durableId="1079212420">
    <w:abstractNumId w:val="0"/>
  </w:num>
  <w:num w:numId="4" w16cid:durableId="282729431">
    <w:abstractNumId w:val="5"/>
  </w:num>
  <w:num w:numId="5" w16cid:durableId="2114468544">
    <w:abstractNumId w:val="1"/>
  </w:num>
  <w:num w:numId="6" w16cid:durableId="1430806900">
    <w:abstractNumId w:val="7"/>
  </w:num>
  <w:num w:numId="7" w16cid:durableId="897665024">
    <w:abstractNumId w:val="6"/>
  </w:num>
  <w:num w:numId="8" w16cid:durableId="1363283394">
    <w:abstractNumId w:val="10"/>
  </w:num>
  <w:num w:numId="9" w16cid:durableId="1699504721">
    <w:abstractNumId w:val="9"/>
  </w:num>
  <w:num w:numId="10" w16cid:durableId="948780915">
    <w:abstractNumId w:val="4"/>
  </w:num>
  <w:num w:numId="11" w16cid:durableId="130633876">
    <w:abstractNumId w:val="8"/>
  </w:num>
  <w:num w:numId="12" w16cid:durableId="530648201">
    <w:abstractNumId w:val="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73D2"/>
    <w:rsid w:val="000100A5"/>
    <w:rsid w:val="0001050E"/>
    <w:rsid w:val="000106AC"/>
    <w:rsid w:val="00016BA8"/>
    <w:rsid w:val="000315D2"/>
    <w:rsid w:val="000355FD"/>
    <w:rsid w:val="00035D57"/>
    <w:rsid w:val="00037BD7"/>
    <w:rsid w:val="00045722"/>
    <w:rsid w:val="000467AB"/>
    <w:rsid w:val="000529EB"/>
    <w:rsid w:val="00052EC3"/>
    <w:rsid w:val="00052F65"/>
    <w:rsid w:val="00065D0C"/>
    <w:rsid w:val="00070B20"/>
    <w:rsid w:val="00073134"/>
    <w:rsid w:val="00073823"/>
    <w:rsid w:val="000772E5"/>
    <w:rsid w:val="00081237"/>
    <w:rsid w:val="00081477"/>
    <w:rsid w:val="00086C5A"/>
    <w:rsid w:val="0009479B"/>
    <w:rsid w:val="00096315"/>
    <w:rsid w:val="00096E54"/>
    <w:rsid w:val="000A3845"/>
    <w:rsid w:val="000B2444"/>
    <w:rsid w:val="000B4F28"/>
    <w:rsid w:val="000B6BBC"/>
    <w:rsid w:val="000B6D3C"/>
    <w:rsid w:val="000C1102"/>
    <w:rsid w:val="000C4C9B"/>
    <w:rsid w:val="000C599C"/>
    <w:rsid w:val="000C5D38"/>
    <w:rsid w:val="000D11EE"/>
    <w:rsid w:val="000D3CFE"/>
    <w:rsid w:val="000D4A9B"/>
    <w:rsid w:val="000D511E"/>
    <w:rsid w:val="000F0BA2"/>
    <w:rsid w:val="000F1D59"/>
    <w:rsid w:val="000F2A4F"/>
    <w:rsid w:val="000F699F"/>
    <w:rsid w:val="00103371"/>
    <w:rsid w:val="00104882"/>
    <w:rsid w:val="0012347A"/>
    <w:rsid w:val="00127171"/>
    <w:rsid w:val="001305E7"/>
    <w:rsid w:val="0013078B"/>
    <w:rsid w:val="00131946"/>
    <w:rsid w:val="00135948"/>
    <w:rsid w:val="0013770A"/>
    <w:rsid w:val="00142D78"/>
    <w:rsid w:val="00142F83"/>
    <w:rsid w:val="0016081D"/>
    <w:rsid w:val="00170525"/>
    <w:rsid w:val="001735FD"/>
    <w:rsid w:val="00177F97"/>
    <w:rsid w:val="0018351C"/>
    <w:rsid w:val="00194313"/>
    <w:rsid w:val="001A3836"/>
    <w:rsid w:val="001B2ACC"/>
    <w:rsid w:val="001B4825"/>
    <w:rsid w:val="001B5348"/>
    <w:rsid w:val="001B5CBC"/>
    <w:rsid w:val="001D15A7"/>
    <w:rsid w:val="001D1733"/>
    <w:rsid w:val="001D389E"/>
    <w:rsid w:val="001E2B10"/>
    <w:rsid w:val="001F658E"/>
    <w:rsid w:val="002022DF"/>
    <w:rsid w:val="00207355"/>
    <w:rsid w:val="00211209"/>
    <w:rsid w:val="00211AF6"/>
    <w:rsid w:val="00213E86"/>
    <w:rsid w:val="00215A74"/>
    <w:rsid w:val="002179A8"/>
    <w:rsid w:val="002200EF"/>
    <w:rsid w:val="002210C3"/>
    <w:rsid w:val="002231CC"/>
    <w:rsid w:val="002256A7"/>
    <w:rsid w:val="00256AE2"/>
    <w:rsid w:val="00271429"/>
    <w:rsid w:val="00283101"/>
    <w:rsid w:val="00287F33"/>
    <w:rsid w:val="00292E0A"/>
    <w:rsid w:val="00296485"/>
    <w:rsid w:val="002B4FD8"/>
    <w:rsid w:val="002C0FD2"/>
    <w:rsid w:val="002D2437"/>
    <w:rsid w:val="002D33EE"/>
    <w:rsid w:val="002D3848"/>
    <w:rsid w:val="002E0068"/>
    <w:rsid w:val="002E1973"/>
    <w:rsid w:val="002E34F9"/>
    <w:rsid w:val="002E4C56"/>
    <w:rsid w:val="002E61DB"/>
    <w:rsid w:val="002F14AF"/>
    <w:rsid w:val="002F62F0"/>
    <w:rsid w:val="00305B8E"/>
    <w:rsid w:val="00316264"/>
    <w:rsid w:val="00316B70"/>
    <w:rsid w:val="0032299C"/>
    <w:rsid w:val="00322B2E"/>
    <w:rsid w:val="003250FF"/>
    <w:rsid w:val="00326C32"/>
    <w:rsid w:val="00332DA5"/>
    <w:rsid w:val="003352A2"/>
    <w:rsid w:val="00344A3D"/>
    <w:rsid w:val="00346DAA"/>
    <w:rsid w:val="00350F9E"/>
    <w:rsid w:val="00351FA9"/>
    <w:rsid w:val="003551FD"/>
    <w:rsid w:val="00356B78"/>
    <w:rsid w:val="003676B2"/>
    <w:rsid w:val="00374C64"/>
    <w:rsid w:val="00381D0E"/>
    <w:rsid w:val="003A224C"/>
    <w:rsid w:val="003A3D4B"/>
    <w:rsid w:val="003A523C"/>
    <w:rsid w:val="003A5629"/>
    <w:rsid w:val="003A6A5A"/>
    <w:rsid w:val="003A7602"/>
    <w:rsid w:val="003A7EC9"/>
    <w:rsid w:val="003B08D8"/>
    <w:rsid w:val="003B0DBB"/>
    <w:rsid w:val="003B0F32"/>
    <w:rsid w:val="003C7DB9"/>
    <w:rsid w:val="003D33FC"/>
    <w:rsid w:val="003D45A9"/>
    <w:rsid w:val="003D7B48"/>
    <w:rsid w:val="003E3E3C"/>
    <w:rsid w:val="003E42A5"/>
    <w:rsid w:val="003E6ADC"/>
    <w:rsid w:val="003F1951"/>
    <w:rsid w:val="003F21AB"/>
    <w:rsid w:val="003F2B01"/>
    <w:rsid w:val="003F2B40"/>
    <w:rsid w:val="003F5F9B"/>
    <w:rsid w:val="004064EE"/>
    <w:rsid w:val="00415527"/>
    <w:rsid w:val="00416952"/>
    <w:rsid w:val="004171DC"/>
    <w:rsid w:val="00420DCA"/>
    <w:rsid w:val="00423099"/>
    <w:rsid w:val="004244F4"/>
    <w:rsid w:val="004247A6"/>
    <w:rsid w:val="00430154"/>
    <w:rsid w:val="0043268D"/>
    <w:rsid w:val="00435F96"/>
    <w:rsid w:val="00446525"/>
    <w:rsid w:val="0044773E"/>
    <w:rsid w:val="00447D46"/>
    <w:rsid w:val="00453CC6"/>
    <w:rsid w:val="00454CC5"/>
    <w:rsid w:val="0045642B"/>
    <w:rsid w:val="004572DB"/>
    <w:rsid w:val="00460778"/>
    <w:rsid w:val="004677D2"/>
    <w:rsid w:val="0047331F"/>
    <w:rsid w:val="00476072"/>
    <w:rsid w:val="00484568"/>
    <w:rsid w:val="00487AC1"/>
    <w:rsid w:val="00494C7D"/>
    <w:rsid w:val="004B1E82"/>
    <w:rsid w:val="004B3461"/>
    <w:rsid w:val="004B7B13"/>
    <w:rsid w:val="004C3433"/>
    <w:rsid w:val="004C752B"/>
    <w:rsid w:val="004C7C4F"/>
    <w:rsid w:val="004D0FC7"/>
    <w:rsid w:val="004D23C8"/>
    <w:rsid w:val="004D61C2"/>
    <w:rsid w:val="004D6B93"/>
    <w:rsid w:val="004E7894"/>
    <w:rsid w:val="004E7C5E"/>
    <w:rsid w:val="004F5A3B"/>
    <w:rsid w:val="005062A7"/>
    <w:rsid w:val="00507D8B"/>
    <w:rsid w:val="00510A19"/>
    <w:rsid w:val="005118D8"/>
    <w:rsid w:val="00521D79"/>
    <w:rsid w:val="00526A7A"/>
    <w:rsid w:val="00526CF3"/>
    <w:rsid w:val="00531308"/>
    <w:rsid w:val="00533BA3"/>
    <w:rsid w:val="00542971"/>
    <w:rsid w:val="0054405A"/>
    <w:rsid w:val="005440E5"/>
    <w:rsid w:val="0055409A"/>
    <w:rsid w:val="00554FA0"/>
    <w:rsid w:val="0057000D"/>
    <w:rsid w:val="00575123"/>
    <w:rsid w:val="00576119"/>
    <w:rsid w:val="005806F7"/>
    <w:rsid w:val="00582C70"/>
    <w:rsid w:val="0058325A"/>
    <w:rsid w:val="005B6D22"/>
    <w:rsid w:val="005B6E62"/>
    <w:rsid w:val="005C0209"/>
    <w:rsid w:val="005C04A0"/>
    <w:rsid w:val="005C4D77"/>
    <w:rsid w:val="005C607E"/>
    <w:rsid w:val="005C6F07"/>
    <w:rsid w:val="005C7C92"/>
    <w:rsid w:val="005D34DA"/>
    <w:rsid w:val="005D6E32"/>
    <w:rsid w:val="005E3CE5"/>
    <w:rsid w:val="005E4F55"/>
    <w:rsid w:val="005E5BA1"/>
    <w:rsid w:val="005F2625"/>
    <w:rsid w:val="005F2791"/>
    <w:rsid w:val="005F7CA3"/>
    <w:rsid w:val="00601BDE"/>
    <w:rsid w:val="006127F0"/>
    <w:rsid w:val="0061289F"/>
    <w:rsid w:val="0061623A"/>
    <w:rsid w:val="00617ACC"/>
    <w:rsid w:val="00621FD4"/>
    <w:rsid w:val="00623ADE"/>
    <w:rsid w:val="0062475B"/>
    <w:rsid w:val="00631524"/>
    <w:rsid w:val="006345E6"/>
    <w:rsid w:val="00641C5B"/>
    <w:rsid w:val="00654335"/>
    <w:rsid w:val="00655561"/>
    <w:rsid w:val="00657251"/>
    <w:rsid w:val="0069142B"/>
    <w:rsid w:val="006951D1"/>
    <w:rsid w:val="006A111E"/>
    <w:rsid w:val="006A17BF"/>
    <w:rsid w:val="006B4105"/>
    <w:rsid w:val="006C141C"/>
    <w:rsid w:val="006C1ACB"/>
    <w:rsid w:val="006C1C9D"/>
    <w:rsid w:val="006C253E"/>
    <w:rsid w:val="006C2C42"/>
    <w:rsid w:val="006C6D5B"/>
    <w:rsid w:val="006D0452"/>
    <w:rsid w:val="006D2A19"/>
    <w:rsid w:val="006D482B"/>
    <w:rsid w:val="006D7BE9"/>
    <w:rsid w:val="006E01E3"/>
    <w:rsid w:val="006E06CF"/>
    <w:rsid w:val="006E2BA5"/>
    <w:rsid w:val="006E52E4"/>
    <w:rsid w:val="006E6546"/>
    <w:rsid w:val="006F105F"/>
    <w:rsid w:val="006F120C"/>
    <w:rsid w:val="006F2E3B"/>
    <w:rsid w:val="00705962"/>
    <w:rsid w:val="007134A9"/>
    <w:rsid w:val="0071757D"/>
    <w:rsid w:val="00717C3E"/>
    <w:rsid w:val="00722716"/>
    <w:rsid w:val="0072299C"/>
    <w:rsid w:val="00722B4A"/>
    <w:rsid w:val="00723156"/>
    <w:rsid w:val="00723CE6"/>
    <w:rsid w:val="00734BA8"/>
    <w:rsid w:val="00740746"/>
    <w:rsid w:val="00745717"/>
    <w:rsid w:val="00745818"/>
    <w:rsid w:val="007476D0"/>
    <w:rsid w:val="00771F3D"/>
    <w:rsid w:val="007752EA"/>
    <w:rsid w:val="00777E09"/>
    <w:rsid w:val="00781D09"/>
    <w:rsid w:val="00782694"/>
    <w:rsid w:val="00782C74"/>
    <w:rsid w:val="00784CCE"/>
    <w:rsid w:val="00790DD1"/>
    <w:rsid w:val="007A1B75"/>
    <w:rsid w:val="007A2AA5"/>
    <w:rsid w:val="007A2FFF"/>
    <w:rsid w:val="007A697B"/>
    <w:rsid w:val="007A7AB6"/>
    <w:rsid w:val="007B09DC"/>
    <w:rsid w:val="007B37C3"/>
    <w:rsid w:val="007B7364"/>
    <w:rsid w:val="007C36A7"/>
    <w:rsid w:val="007C66EA"/>
    <w:rsid w:val="007E15EB"/>
    <w:rsid w:val="007E645A"/>
    <w:rsid w:val="007F3606"/>
    <w:rsid w:val="00800C29"/>
    <w:rsid w:val="008038F4"/>
    <w:rsid w:val="008061D5"/>
    <w:rsid w:val="0080710C"/>
    <w:rsid w:val="008110DB"/>
    <w:rsid w:val="00811F02"/>
    <w:rsid w:val="00813F3C"/>
    <w:rsid w:val="00815CFD"/>
    <w:rsid w:val="00815FED"/>
    <w:rsid w:val="00820DD6"/>
    <w:rsid w:val="0082203D"/>
    <w:rsid w:val="008233D3"/>
    <w:rsid w:val="008249C9"/>
    <w:rsid w:val="00825CC1"/>
    <w:rsid w:val="008273FB"/>
    <w:rsid w:val="00830707"/>
    <w:rsid w:val="008348A6"/>
    <w:rsid w:val="0083628A"/>
    <w:rsid w:val="00840ED6"/>
    <w:rsid w:val="00850A64"/>
    <w:rsid w:val="008634A5"/>
    <w:rsid w:val="00875753"/>
    <w:rsid w:val="00881FB6"/>
    <w:rsid w:val="00886264"/>
    <w:rsid w:val="00887584"/>
    <w:rsid w:val="00891219"/>
    <w:rsid w:val="0089165A"/>
    <w:rsid w:val="008A3CA9"/>
    <w:rsid w:val="008A7E50"/>
    <w:rsid w:val="008B6655"/>
    <w:rsid w:val="008B6DE2"/>
    <w:rsid w:val="008C2967"/>
    <w:rsid w:val="008C3397"/>
    <w:rsid w:val="008C6B30"/>
    <w:rsid w:val="008C7C37"/>
    <w:rsid w:val="008D550C"/>
    <w:rsid w:val="008E03E7"/>
    <w:rsid w:val="008E0D65"/>
    <w:rsid w:val="008E191B"/>
    <w:rsid w:val="008E4422"/>
    <w:rsid w:val="008F5350"/>
    <w:rsid w:val="008F59A5"/>
    <w:rsid w:val="009047FC"/>
    <w:rsid w:val="009057F7"/>
    <w:rsid w:val="009134BD"/>
    <w:rsid w:val="009137FF"/>
    <w:rsid w:val="00915F55"/>
    <w:rsid w:val="0092075B"/>
    <w:rsid w:val="009268D2"/>
    <w:rsid w:val="00926A30"/>
    <w:rsid w:val="00933BCB"/>
    <w:rsid w:val="00941A4E"/>
    <w:rsid w:val="00951EA2"/>
    <w:rsid w:val="00961941"/>
    <w:rsid w:val="00963C33"/>
    <w:rsid w:val="009642D9"/>
    <w:rsid w:val="00966743"/>
    <w:rsid w:val="00983B69"/>
    <w:rsid w:val="00990D1F"/>
    <w:rsid w:val="0099276D"/>
    <w:rsid w:val="009944C0"/>
    <w:rsid w:val="00994D6C"/>
    <w:rsid w:val="00995648"/>
    <w:rsid w:val="009A50E3"/>
    <w:rsid w:val="009A546F"/>
    <w:rsid w:val="009B0A90"/>
    <w:rsid w:val="009C061B"/>
    <w:rsid w:val="009C2921"/>
    <w:rsid w:val="009C5E8A"/>
    <w:rsid w:val="009D3DAC"/>
    <w:rsid w:val="009E37D5"/>
    <w:rsid w:val="009F25A7"/>
    <w:rsid w:val="009F4AE1"/>
    <w:rsid w:val="009F6071"/>
    <w:rsid w:val="00A14D07"/>
    <w:rsid w:val="00A15552"/>
    <w:rsid w:val="00A1574D"/>
    <w:rsid w:val="00A4239F"/>
    <w:rsid w:val="00A4734D"/>
    <w:rsid w:val="00A4759C"/>
    <w:rsid w:val="00A47B2B"/>
    <w:rsid w:val="00A50C7B"/>
    <w:rsid w:val="00A544ED"/>
    <w:rsid w:val="00A6071D"/>
    <w:rsid w:val="00A64B05"/>
    <w:rsid w:val="00A70BF8"/>
    <w:rsid w:val="00A814FD"/>
    <w:rsid w:val="00A84644"/>
    <w:rsid w:val="00A87AF7"/>
    <w:rsid w:val="00A92382"/>
    <w:rsid w:val="00A94082"/>
    <w:rsid w:val="00A944C0"/>
    <w:rsid w:val="00AA10F0"/>
    <w:rsid w:val="00AA1FF1"/>
    <w:rsid w:val="00AA5704"/>
    <w:rsid w:val="00AB0F64"/>
    <w:rsid w:val="00AB1680"/>
    <w:rsid w:val="00AB4F0E"/>
    <w:rsid w:val="00AC419F"/>
    <w:rsid w:val="00AC4A9F"/>
    <w:rsid w:val="00AD0903"/>
    <w:rsid w:val="00AD2CBD"/>
    <w:rsid w:val="00AD51BF"/>
    <w:rsid w:val="00AE0C8E"/>
    <w:rsid w:val="00AE1852"/>
    <w:rsid w:val="00AE3627"/>
    <w:rsid w:val="00AF0A94"/>
    <w:rsid w:val="00AF1313"/>
    <w:rsid w:val="00B06FE9"/>
    <w:rsid w:val="00B26ACA"/>
    <w:rsid w:val="00B32CB5"/>
    <w:rsid w:val="00B340FB"/>
    <w:rsid w:val="00B3442B"/>
    <w:rsid w:val="00B34999"/>
    <w:rsid w:val="00B373E8"/>
    <w:rsid w:val="00B43A04"/>
    <w:rsid w:val="00B45F4C"/>
    <w:rsid w:val="00B55098"/>
    <w:rsid w:val="00B56B18"/>
    <w:rsid w:val="00B571B2"/>
    <w:rsid w:val="00B656AF"/>
    <w:rsid w:val="00B74C63"/>
    <w:rsid w:val="00B76C2D"/>
    <w:rsid w:val="00B800F4"/>
    <w:rsid w:val="00B80CA9"/>
    <w:rsid w:val="00B83301"/>
    <w:rsid w:val="00B83E57"/>
    <w:rsid w:val="00B920CD"/>
    <w:rsid w:val="00B97BF7"/>
    <w:rsid w:val="00BA13DF"/>
    <w:rsid w:val="00BA30A3"/>
    <w:rsid w:val="00BB0DB0"/>
    <w:rsid w:val="00BB287E"/>
    <w:rsid w:val="00BB6755"/>
    <w:rsid w:val="00BC073B"/>
    <w:rsid w:val="00BC54C7"/>
    <w:rsid w:val="00BC6F71"/>
    <w:rsid w:val="00BD0DBD"/>
    <w:rsid w:val="00BD0DE1"/>
    <w:rsid w:val="00BD4B2D"/>
    <w:rsid w:val="00BE4A67"/>
    <w:rsid w:val="00BE7A27"/>
    <w:rsid w:val="00BF180E"/>
    <w:rsid w:val="00BF4706"/>
    <w:rsid w:val="00BF4ECF"/>
    <w:rsid w:val="00BF647B"/>
    <w:rsid w:val="00C029BD"/>
    <w:rsid w:val="00C061EE"/>
    <w:rsid w:val="00C07F08"/>
    <w:rsid w:val="00C114DE"/>
    <w:rsid w:val="00C13268"/>
    <w:rsid w:val="00C14E71"/>
    <w:rsid w:val="00C170BC"/>
    <w:rsid w:val="00C27A9E"/>
    <w:rsid w:val="00C41E7F"/>
    <w:rsid w:val="00C50A1E"/>
    <w:rsid w:val="00C56ABE"/>
    <w:rsid w:val="00C57B19"/>
    <w:rsid w:val="00C62CC4"/>
    <w:rsid w:val="00C632EF"/>
    <w:rsid w:val="00C65081"/>
    <w:rsid w:val="00C65157"/>
    <w:rsid w:val="00C65610"/>
    <w:rsid w:val="00C67ED7"/>
    <w:rsid w:val="00C741DD"/>
    <w:rsid w:val="00C755B2"/>
    <w:rsid w:val="00C865D6"/>
    <w:rsid w:val="00C90D81"/>
    <w:rsid w:val="00C957DC"/>
    <w:rsid w:val="00CA2079"/>
    <w:rsid w:val="00CA7202"/>
    <w:rsid w:val="00CB65EF"/>
    <w:rsid w:val="00CC386D"/>
    <w:rsid w:val="00CD13B2"/>
    <w:rsid w:val="00CD16B3"/>
    <w:rsid w:val="00CD259B"/>
    <w:rsid w:val="00CD2BC7"/>
    <w:rsid w:val="00CD3071"/>
    <w:rsid w:val="00CD5A47"/>
    <w:rsid w:val="00CD6388"/>
    <w:rsid w:val="00CE0C38"/>
    <w:rsid w:val="00CE140B"/>
    <w:rsid w:val="00CE1B19"/>
    <w:rsid w:val="00CF0891"/>
    <w:rsid w:val="00CF2AFA"/>
    <w:rsid w:val="00D03A4E"/>
    <w:rsid w:val="00D03C95"/>
    <w:rsid w:val="00D03D19"/>
    <w:rsid w:val="00D153A2"/>
    <w:rsid w:val="00D22F43"/>
    <w:rsid w:val="00D26F7E"/>
    <w:rsid w:val="00D3729F"/>
    <w:rsid w:val="00D5071D"/>
    <w:rsid w:val="00D5479F"/>
    <w:rsid w:val="00D57B6E"/>
    <w:rsid w:val="00D677ED"/>
    <w:rsid w:val="00D67CDB"/>
    <w:rsid w:val="00D70D4C"/>
    <w:rsid w:val="00D72735"/>
    <w:rsid w:val="00D84288"/>
    <w:rsid w:val="00D9602C"/>
    <w:rsid w:val="00D9739C"/>
    <w:rsid w:val="00DB12FF"/>
    <w:rsid w:val="00DB6FBE"/>
    <w:rsid w:val="00DC6245"/>
    <w:rsid w:val="00DD06F3"/>
    <w:rsid w:val="00DD5C80"/>
    <w:rsid w:val="00DD6176"/>
    <w:rsid w:val="00DD63D7"/>
    <w:rsid w:val="00DE6AA8"/>
    <w:rsid w:val="00DF16F8"/>
    <w:rsid w:val="00E02ABE"/>
    <w:rsid w:val="00E12E1C"/>
    <w:rsid w:val="00E12E62"/>
    <w:rsid w:val="00E141D7"/>
    <w:rsid w:val="00E222A1"/>
    <w:rsid w:val="00E327AB"/>
    <w:rsid w:val="00E36826"/>
    <w:rsid w:val="00E524E4"/>
    <w:rsid w:val="00E542DA"/>
    <w:rsid w:val="00E56CA5"/>
    <w:rsid w:val="00E63B5A"/>
    <w:rsid w:val="00E65C50"/>
    <w:rsid w:val="00E800EB"/>
    <w:rsid w:val="00E90DC1"/>
    <w:rsid w:val="00E95DAD"/>
    <w:rsid w:val="00EB0DC1"/>
    <w:rsid w:val="00EB6C1C"/>
    <w:rsid w:val="00EC274B"/>
    <w:rsid w:val="00EC279A"/>
    <w:rsid w:val="00EC5086"/>
    <w:rsid w:val="00EC66BD"/>
    <w:rsid w:val="00EE0409"/>
    <w:rsid w:val="00EE1720"/>
    <w:rsid w:val="00EE2439"/>
    <w:rsid w:val="00EE3CF3"/>
    <w:rsid w:val="00EF31C1"/>
    <w:rsid w:val="00EF42C6"/>
    <w:rsid w:val="00EF50E7"/>
    <w:rsid w:val="00F03A2D"/>
    <w:rsid w:val="00F1322E"/>
    <w:rsid w:val="00F2151B"/>
    <w:rsid w:val="00F27F33"/>
    <w:rsid w:val="00F33422"/>
    <w:rsid w:val="00F41147"/>
    <w:rsid w:val="00F437A7"/>
    <w:rsid w:val="00F4434A"/>
    <w:rsid w:val="00F506AE"/>
    <w:rsid w:val="00F50E59"/>
    <w:rsid w:val="00F62F5A"/>
    <w:rsid w:val="00F65C10"/>
    <w:rsid w:val="00F71212"/>
    <w:rsid w:val="00F738B6"/>
    <w:rsid w:val="00F75CC2"/>
    <w:rsid w:val="00F81F5C"/>
    <w:rsid w:val="00F828DB"/>
    <w:rsid w:val="00F97033"/>
    <w:rsid w:val="00FA0B72"/>
    <w:rsid w:val="00FB01D5"/>
    <w:rsid w:val="00FB4AA2"/>
    <w:rsid w:val="00FB514C"/>
    <w:rsid w:val="00FB6BDA"/>
    <w:rsid w:val="00FC090B"/>
    <w:rsid w:val="00FC3EBE"/>
    <w:rsid w:val="00FD2F75"/>
    <w:rsid w:val="00FD774D"/>
    <w:rsid w:val="00FE06AA"/>
    <w:rsid w:val="00FE506D"/>
    <w:rsid w:val="1880D547"/>
    <w:rsid w:val="6E17BB0D"/>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B97BF7"/>
    <w:pPr>
      <w:keepNext/>
      <w:keepLines/>
      <w:spacing w:before="360" w:after="240"/>
      <w:ind w:left="567" w:hanging="567"/>
      <w:outlineLvl w:val="0"/>
    </w:pPr>
    <w:rPr>
      <w:rFonts w:ascii="Arial" w:hAnsi="Arial" w:cs="Arial" w:eastAsiaTheme="majorEastAsia"/>
      <w:color w:val="0070C0"/>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BF7"/>
    <w:rPr>
      <w:rFonts w:ascii="Arial" w:hAnsi="Arial" w:cs="Arial" w:eastAsiaTheme="majorEastAsia"/>
      <w:color w:val="0070C0"/>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sz w:val="22"/>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Comment Reference"/>
    <w:basedOn w:val="DefaultParagraphFont"/>
    <w:uiPriority w:val="99"/>
    <w:semiHidden/>
    <w:unhideWhenUsed/>
    <w:rsid w:val="00332DA5"/>
    <w:rPr>
      <w:sz w:val="16"/>
      <w:szCs w:val="16"/>
    </w:rPr>
  </w:style>
  <w:style w:type="paragraph" w:styleId="CommentText">
    <w:name w:val="Comment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Comment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3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53CC6"/>
    <w:rPr>
      <w:rFonts w:ascii="Arial" w:hAnsi="Arial" w:cs="Arial"/>
      <w:sz w:val="22"/>
    </w:rPr>
  </w:style>
  <w:style w:type="paragraph" w:styleId="NoSpacing">
    <w:name w:val="No Spacing"/>
    <w:uiPriority w:val="1"/>
    <w:qFormat/>
    <w:rsid w:val="0058325A"/>
    <w:rPr>
      <w:rFonts w:ascii="Arial" w:hAnsi="Arial" w:cs="Arial"/>
      <w:sz w:val="22"/>
    </w:rPr>
  </w:style>
  <w:style w:type="paragraph" w:styleId="Caption">
    <w:name w:val="caption"/>
    <w:basedOn w:val="Normal"/>
    <w:next w:val="Normal"/>
    <w:uiPriority w:val="35"/>
    <w:unhideWhenUsed/>
    <w:qFormat/>
    <w:rsid w:val="004247A6"/>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B74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amesvalleyandsurreyhealthandcaredata.nhs.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mailto:TVSSDE@ouh.nhs.uk" TargetMode="External" Id="rId17" /><Relationship Type="http://schemas.openxmlformats.org/officeDocument/2006/relationships/customXml" Target="../customXml/item2.xml" Id="rId2" /><Relationship Type="http://schemas.openxmlformats.org/officeDocument/2006/relationships/hyperlink" Target="mailto:TVSSDE@ouh.nhs.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thamesvalleyandsurreyhealthandcaredata.nhs.uk/wp-content/uploads/2025/11/TVS-SDE-SARC-Terms-of-Reference-v2.0.pdf"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0" ma:contentTypeDescription="Create a new document." ma:contentTypeScope="" ma:versionID="741ec1c22574ddd70f154acda7c113e4">
  <xsd:schema xmlns:xsd="http://www.w3.org/2001/XMLSchema" xmlns:xs="http://www.w3.org/2001/XMLSchema" xmlns:p="http://schemas.microsoft.com/office/2006/metadata/properties" xmlns:ns2="4be71d6b-2674-4843-bd83-ff545a59b82c" xmlns:ns3="e0498750-bc48-486e-b40f-f191aecd041c" targetNamespace="http://schemas.microsoft.com/office/2006/metadata/properties" ma:root="true" ma:fieldsID="8230ec862ae74116f7a4b759ff61e8ff" ns2:_="" ns3:_="">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customXml/itemProps2.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3.xml><?xml version="1.0" encoding="utf-8"?>
<ds:datastoreItem xmlns:ds="http://schemas.openxmlformats.org/officeDocument/2006/customXml" ds:itemID="{C03D54AC-4AF3-4532-9E14-056CD26FA0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Jim (RTH) OUH</dc:creator>
  <cp:keywords/>
  <dc:description/>
  <cp:lastModifiedBy>Lucy Walters</cp:lastModifiedBy>
  <cp:revision>145</cp:revision>
  <cp:lastPrinted>2026-04-13T15:06:00Z</cp:lastPrinted>
  <dcterms:created xsi:type="dcterms:W3CDTF">2024-09-23T10:38:00Z</dcterms:created>
  <dcterms:modified xsi:type="dcterms:W3CDTF">2026-04-27T08:25:24Z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